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АДМИНИСТРАЦИЯ СУХО-БЕРЁЗОВСКОГО СЕЛЬСКОГО ПОСЕЛЕНИЯ БОБРОВСКОГО МУНИЦИПАЛЬНОГО РАЙОНА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ВОРОНЕЖСКОЙ ОБЛАСТИ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ПОСТАНОВЛЕНИЕ</w:t>
      </w:r>
    </w:p>
    <w:p w:rsidR="00FB149D" w:rsidRPr="00646091" w:rsidRDefault="00FB149D" w:rsidP="00646091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«27» декабря 2023 г.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>131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с. Сухая </w:t>
      </w:r>
      <w:proofErr w:type="spellStart"/>
      <w:r w:rsidRPr="00646091">
        <w:rPr>
          <w:rFonts w:ascii="Arial" w:eastAsia="Arial" w:hAnsi="Arial" w:cs="Arial"/>
          <w:sz w:val="24"/>
        </w:rPr>
        <w:t>Берёзовка</w:t>
      </w:r>
      <w:proofErr w:type="spellEnd"/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В соответствии с Федеральными законами от 06.10.2003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131-ФЗ «Об общих принципах организации местного самоуправления в Российской Федерации», от 27.07.2010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210-ФЗ «Об организации предоставления государственных и муниципальных услуг», от 30.12.2020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509-ФЗ «О внесении изменений в отдельные законодательные акты Российской Федерации» и постановлением Правительства РФ от 20.07.2021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области, администрация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ПОСТАНОВЛЯЕТ: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1. 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согласно приложению к настоящему постановлению.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2. Признать утратившими силу следующие постановления администрации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области:</w:t>
      </w:r>
    </w:p>
    <w:p w:rsidR="00FB149D" w:rsidRPr="00646091" w:rsidRDefault="00646091" w:rsidP="00646091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от «16» июня 2017 г.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13 "Об утверждении административного регламента по предоставлению муниципальной услуги: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FB149D" w:rsidRPr="00646091" w:rsidRDefault="00646091" w:rsidP="00646091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от «11» декабря 2018г.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87 «О внесении изменений в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Сухо-Березовского сельского поселения Бобровского муниципального района Воронежской области от 16.06.2017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13».</w:t>
      </w:r>
    </w:p>
    <w:p w:rsidR="00FB149D" w:rsidRPr="00646091" w:rsidRDefault="00646091" w:rsidP="00646091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от «21» июня 2019г.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51 «О внесении изменений в Административный регламент по предоставлению муниципальной услуги «Принятие документов, а </w:t>
      </w:r>
      <w:r w:rsidRPr="00646091">
        <w:rPr>
          <w:rFonts w:ascii="Arial" w:eastAsia="Arial" w:hAnsi="Arial" w:cs="Arial"/>
          <w:sz w:val="24"/>
        </w:rPr>
        <w:lastRenderedPageBreak/>
        <w:t xml:space="preserve">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Сухо-Березовского сельского поселения Бобровского муниципального района Воронежской области от 16.06.2017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13».</w:t>
      </w:r>
    </w:p>
    <w:p w:rsidR="00FB149D" w:rsidRPr="00646091" w:rsidRDefault="00646091" w:rsidP="00646091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3. Настоящее постановление вступает в силу со дня его официального опубликования.</w:t>
      </w:r>
    </w:p>
    <w:p w:rsidR="00FB149D" w:rsidRPr="00646091" w:rsidRDefault="00646091" w:rsidP="00646091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4. Контроль за исполнением настоящего постановления оставляю за собой.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7215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B149D" w:rsidRPr="00646091" w:rsidT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9" w:type="dxa"/>
            <w:shd w:val="clear" w:color="auto" w:fill="auto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Глава Сухо-</w:t>
            </w:r>
            <w:proofErr w:type="spellStart"/>
            <w:r w:rsidRPr="00646091">
              <w:rPr>
                <w:rFonts w:ascii="Arial" w:eastAsia="Arial" w:hAnsi="Arial" w:cs="Arial"/>
                <w:sz w:val="24"/>
              </w:rPr>
              <w:t>Берёзовского</w:t>
            </w:r>
            <w:proofErr w:type="spellEnd"/>
          </w:p>
          <w:p w:rsidR="00FB149D" w:rsidRPr="00646091" w:rsidRDefault="00646091" w:rsidP="0064609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gramStart"/>
            <w:r w:rsidRPr="00646091">
              <w:rPr>
                <w:rFonts w:ascii="Arial" w:eastAsia="Arial" w:hAnsi="Arial" w:cs="Arial"/>
                <w:sz w:val="24"/>
              </w:rPr>
              <w:t>сельского</w:t>
            </w:r>
            <w:proofErr w:type="gramEnd"/>
            <w:r w:rsidRPr="00646091">
              <w:rPr>
                <w:rFonts w:ascii="Arial" w:eastAsia="Arial" w:hAnsi="Arial" w:cs="Arial"/>
                <w:sz w:val="24"/>
              </w:rPr>
              <w:t xml:space="preserve"> поселения</w:t>
            </w:r>
          </w:p>
          <w:p w:rsidR="00FB149D" w:rsidRPr="00646091" w:rsidRDefault="00646091" w:rsidP="0064609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Бобровского муниципального района</w:t>
            </w:r>
          </w:p>
          <w:p w:rsidR="00FB149D" w:rsidRPr="00646091" w:rsidRDefault="00646091" w:rsidP="0064609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Воронежской области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  <w:right w:w="108" w:type="dxa"/>
            </w:tcMar>
          </w:tcPr>
          <w:p w:rsidR="00FB149D" w:rsidRPr="00646091" w:rsidRDefault="00FB149D" w:rsidP="00646091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646091">
              <w:rPr>
                <w:rFonts w:ascii="Arial" w:eastAsia="Arial" w:hAnsi="Arial" w:cs="Arial"/>
                <w:sz w:val="24"/>
              </w:rPr>
              <w:t>О.В.Маделина</w:t>
            </w:r>
            <w:proofErr w:type="spellEnd"/>
          </w:p>
        </w:tc>
      </w:tr>
    </w:tbl>
    <w:p w:rsidR="00FB149D" w:rsidRPr="00646091" w:rsidRDefault="00FB149D" w:rsidP="00646091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46091" w:rsidRDefault="0064609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FB149D" w:rsidRPr="00646091" w:rsidRDefault="00646091" w:rsidP="00646091">
      <w:pPr>
        <w:spacing w:after="0" w:line="240" w:lineRule="auto"/>
        <w:ind w:left="5103"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>Приложение</w:t>
      </w:r>
    </w:p>
    <w:p w:rsidR="00FB149D" w:rsidRPr="00646091" w:rsidRDefault="00646091" w:rsidP="00646091">
      <w:pPr>
        <w:spacing w:after="0" w:line="240" w:lineRule="auto"/>
        <w:ind w:left="5103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к</w:t>
      </w:r>
      <w:proofErr w:type="gramEnd"/>
      <w:r w:rsidRPr="00646091">
        <w:rPr>
          <w:rFonts w:ascii="Arial" w:eastAsia="Arial" w:hAnsi="Arial" w:cs="Arial"/>
          <w:sz w:val="24"/>
        </w:rPr>
        <w:t xml:space="preserve"> постановлению администрации</w:t>
      </w:r>
    </w:p>
    <w:p w:rsidR="00FB149D" w:rsidRPr="00646091" w:rsidRDefault="00646091" w:rsidP="00646091">
      <w:pPr>
        <w:spacing w:after="0" w:line="240" w:lineRule="auto"/>
        <w:ind w:left="5103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</w:t>
      </w:r>
    </w:p>
    <w:p w:rsidR="00FB149D" w:rsidRPr="00646091" w:rsidRDefault="00646091" w:rsidP="00646091">
      <w:pPr>
        <w:spacing w:after="0" w:line="240" w:lineRule="auto"/>
        <w:ind w:left="5103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от</w:t>
      </w:r>
      <w:proofErr w:type="gramEnd"/>
      <w:r w:rsidRPr="00646091">
        <w:rPr>
          <w:rFonts w:ascii="Arial" w:eastAsia="Arial" w:hAnsi="Arial" w:cs="Arial"/>
          <w:sz w:val="24"/>
        </w:rPr>
        <w:t xml:space="preserve"> «27»декабря 2023 г.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131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 xml:space="preserve">Административный регламент 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proofErr w:type="gramStart"/>
      <w:r w:rsidRPr="00646091">
        <w:rPr>
          <w:rFonts w:ascii="Arial" w:eastAsia="Arial" w:hAnsi="Arial" w:cs="Arial"/>
          <w:spacing w:val="1"/>
          <w:sz w:val="24"/>
        </w:rPr>
        <w:t>по</w:t>
      </w:r>
      <w:proofErr w:type="gramEnd"/>
      <w:r w:rsidRPr="00646091">
        <w:rPr>
          <w:rFonts w:ascii="Arial" w:eastAsia="Arial" w:hAnsi="Arial" w:cs="Arial"/>
          <w:spacing w:val="1"/>
          <w:sz w:val="24"/>
        </w:rPr>
        <w:t xml:space="preserve"> предоставлению муниципальной услуги «Перевод жилого помещения в нежилое помещение и нежилого помещения в жилое помещение» на территории Сухо-</w:t>
      </w:r>
      <w:proofErr w:type="spellStart"/>
      <w:r w:rsidRPr="00646091">
        <w:rPr>
          <w:rFonts w:ascii="Arial" w:eastAsia="Arial" w:hAnsi="Arial" w:cs="Arial"/>
          <w:spacing w:val="1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1"/>
          <w:sz w:val="24"/>
        </w:rPr>
        <w:t xml:space="preserve"> сельского поселения Бобровского муниципального района Воронежской области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I. Общие положения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1. Предмет регулирования административного регламента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567"/>
          <w:tab w:val="left" w:pos="143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1.1. Административный регламент предоставления Муниципальной услуги регулирует отношения, возникающие в связи с предоставлением администрацией Сухо-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 Муниципальной услуги «Перевод жилого помещения в нежилое помещение и нежилого помещения в жилое помещение» на территории Сухо-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 (далее – Административный регламент, Муниципальная услуга).</w:t>
      </w:r>
    </w:p>
    <w:p w:rsidR="00FB149D" w:rsidRPr="00646091" w:rsidRDefault="00646091" w:rsidP="00646091">
      <w:pPr>
        <w:tabs>
          <w:tab w:val="left" w:pos="270"/>
          <w:tab w:val="left" w:pos="14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2. Круг заявителей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</w: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2.2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FB149D" w:rsidRPr="00646091" w:rsidRDefault="00646091" w:rsidP="0064609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>2.3.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FB149D" w:rsidRPr="00646091" w:rsidRDefault="00646091" w:rsidP="0064609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B149D" w:rsidRPr="00646091" w:rsidRDefault="00FB149D" w:rsidP="00646091">
      <w:pPr>
        <w:tabs>
          <w:tab w:val="left" w:pos="131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143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3. Требования к порядку информирования о предоставлении Муниципальной услуги</w:t>
      </w:r>
    </w:p>
    <w:p w:rsidR="00FB149D" w:rsidRPr="00646091" w:rsidRDefault="00FB149D" w:rsidP="00646091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28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3.1. Прием Заявителей по вопросу предоставления Муниципальной услуги осуществляется администрацией Сухо-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 или в МФЦ.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3.2. На официальном сайте Администрации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</w:t>
      </w:r>
      <w:r w:rsidRPr="00646091">
        <w:rPr>
          <w:rFonts w:ascii="Arial" w:eastAsia="Arial" w:hAnsi="Arial" w:cs="Arial"/>
          <w:spacing w:val="7"/>
          <w:sz w:val="24"/>
        </w:rPr>
        <w:t>(</w:t>
      </w:r>
      <w:hyperlink r:id="rId5">
        <w:r w:rsidRPr="00646091">
          <w:rPr>
            <w:rFonts w:ascii="Arial" w:eastAsia="Arial" w:hAnsi="Arial" w:cs="Arial"/>
            <w:color w:val="0000FF"/>
            <w:spacing w:val="7"/>
            <w:sz w:val="24"/>
          </w:rPr>
          <w:t>https://suxo-berezovskoe-r20.gosweb.gosuslugi.ru/</w:t>
        </w:r>
      </w:hyperlink>
      <w:r w:rsidRPr="00646091">
        <w:rPr>
          <w:rFonts w:ascii="Arial" w:eastAsia="Arial" w:hAnsi="Arial" w:cs="Arial"/>
          <w:sz w:val="24"/>
        </w:rPr>
        <w:t xml:space="preserve">)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6">
        <w:r w:rsidRPr="00646091">
          <w:rPr>
            <w:rFonts w:ascii="Arial" w:eastAsia="Arial" w:hAnsi="Arial" w:cs="Arial"/>
            <w:color w:val="0000FF"/>
            <w:sz w:val="24"/>
          </w:rPr>
          <w:t>www.gosuslugi.ru</w:t>
        </w:r>
      </w:hyperlink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 (далее – ЕПГУ),</w:t>
      </w:r>
      <w:r w:rsidRPr="00646091">
        <w:rPr>
          <w:rFonts w:ascii="Arial" w:eastAsia="Arial" w:hAnsi="Arial" w:cs="Arial"/>
          <w:sz w:val="24"/>
        </w:rPr>
        <w:t xml:space="preserve"> на Портале Воронежской области по адресу </w:t>
      </w:r>
      <w:hyperlink r:id="rId7">
        <w:r w:rsidRPr="00646091">
          <w:rPr>
            <w:rFonts w:ascii="Arial" w:eastAsia="Arial" w:hAnsi="Arial" w:cs="Arial"/>
            <w:color w:val="0000FF"/>
            <w:sz w:val="24"/>
          </w:rPr>
          <w:t>www.govvrn.ru</w:t>
        </w:r>
      </w:hyperlink>
      <w:r w:rsidRPr="00646091">
        <w:rPr>
          <w:rFonts w:ascii="Arial" w:eastAsia="Arial" w:hAnsi="Arial" w:cs="Arial"/>
          <w:sz w:val="24"/>
        </w:rPr>
        <w:t xml:space="preserve"> обязательному размещению подлежит следующая справочная информация:</w:t>
      </w:r>
    </w:p>
    <w:p w:rsidR="00FB149D" w:rsidRPr="00646091" w:rsidRDefault="00646091" w:rsidP="0064609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место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нахождения и график работы Администрации;</w:t>
      </w:r>
    </w:p>
    <w:p w:rsidR="00FB149D" w:rsidRPr="00646091" w:rsidRDefault="00646091" w:rsidP="0064609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справочные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телефоны Администрации, в том числе номер телефона-автоинформатора;</w:t>
      </w:r>
    </w:p>
    <w:p w:rsidR="00FB149D" w:rsidRPr="00646091" w:rsidRDefault="00646091" w:rsidP="00646091">
      <w:pPr>
        <w:numPr>
          <w:ilvl w:val="0"/>
          <w:numId w:val="1"/>
        </w:numPr>
        <w:tabs>
          <w:tab w:val="left" w:pos="95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адреса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официального сайта, а также электронной почты и (или) формы обратной связи Администрации в сети «Интернет».</w:t>
      </w:r>
    </w:p>
    <w:p w:rsidR="00FB149D" w:rsidRPr="00646091" w:rsidRDefault="00646091" w:rsidP="00646091">
      <w:pPr>
        <w:tabs>
          <w:tab w:val="left" w:pos="140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3.3. Информирование Заявителей по вопросам предоставления Муниципальной услуги осуществляется:</w:t>
      </w:r>
    </w:p>
    <w:p w:rsidR="00FB149D" w:rsidRPr="00646091" w:rsidRDefault="00646091" w:rsidP="00646091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путем размещения информации на сайте Администрации, ЕПГУ.</w:t>
      </w:r>
    </w:p>
    <w:p w:rsidR="00FB149D" w:rsidRPr="00646091" w:rsidRDefault="00646091" w:rsidP="00646091">
      <w:pPr>
        <w:tabs>
          <w:tab w:val="left" w:pos="124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B149D" w:rsidRPr="00646091" w:rsidRDefault="00646091" w:rsidP="00646091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путем публикации информационных материалов в средствах массовой информации;</w:t>
      </w:r>
    </w:p>
    <w:p w:rsidR="00FB149D" w:rsidRPr="00646091" w:rsidRDefault="00646091" w:rsidP="00646091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B149D" w:rsidRPr="00646091" w:rsidRDefault="00646091" w:rsidP="00646091">
      <w:pPr>
        <w:tabs>
          <w:tab w:val="left" w:pos="117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посредством телефонной и факсимильной связи;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B149D" w:rsidRPr="00646091" w:rsidRDefault="00646091" w:rsidP="00646091">
      <w:pPr>
        <w:tabs>
          <w:tab w:val="left" w:pos="126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lastRenderedPageBreak/>
        <w:t>3.4. На ЕПГУ и на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B149D" w:rsidRPr="00646091" w:rsidRDefault="00646091" w:rsidP="00646091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B149D" w:rsidRPr="00646091" w:rsidRDefault="00646091" w:rsidP="00646091">
      <w:pPr>
        <w:tabs>
          <w:tab w:val="left" w:pos="112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перечень лиц, имеющих право на получение Муниципальной услуги;</w:t>
      </w:r>
    </w:p>
    <w:p w:rsidR="00FB149D" w:rsidRPr="00646091" w:rsidRDefault="00646091" w:rsidP="00646091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срок предоставления Муниципальной услуги;</w:t>
      </w:r>
    </w:p>
    <w:p w:rsidR="00FB149D" w:rsidRPr="00646091" w:rsidRDefault="00646091" w:rsidP="00646091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B149D" w:rsidRPr="00646091" w:rsidRDefault="00646091" w:rsidP="00646091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B149D" w:rsidRPr="00646091" w:rsidRDefault="00646091" w:rsidP="00646091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B149D" w:rsidRPr="00646091" w:rsidRDefault="00646091" w:rsidP="00646091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ж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формы заявлений (уведомлений, сообщений), используемые при предоставлении Муниципальной услуги.</w:t>
      </w:r>
    </w:p>
    <w:p w:rsidR="00FB149D" w:rsidRPr="00646091" w:rsidRDefault="00646091" w:rsidP="00646091">
      <w:pPr>
        <w:tabs>
          <w:tab w:val="left" w:pos="127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B149D" w:rsidRPr="00646091" w:rsidRDefault="00646091" w:rsidP="00646091">
      <w:pPr>
        <w:tabs>
          <w:tab w:val="left" w:pos="710"/>
          <w:tab w:val="left" w:pos="127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3.6. На сайте Администрации дополнительно размещаются:</w:t>
      </w:r>
    </w:p>
    <w:p w:rsidR="00FB149D" w:rsidRPr="00646091" w:rsidRDefault="00646091" w:rsidP="00646091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0"/>
          <w:sz w:val="24"/>
        </w:rPr>
      </w:pPr>
      <w:proofErr w:type="gramStart"/>
      <w:r w:rsidRPr="00646091">
        <w:rPr>
          <w:rFonts w:ascii="Arial" w:eastAsia="Arial" w:hAnsi="Arial" w:cs="Arial"/>
          <w:spacing w:val="10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10"/>
          <w:sz w:val="24"/>
        </w:rPr>
        <w:t xml:space="preserve">) полные наименования и почтовые адреса Администрации, 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>предоставляющей Муниципальную услугу;</w:t>
      </w:r>
    </w:p>
    <w:p w:rsidR="00FB149D" w:rsidRPr="00646091" w:rsidRDefault="00646091" w:rsidP="00646091">
      <w:pPr>
        <w:tabs>
          <w:tab w:val="left" w:pos="113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B149D" w:rsidRPr="00646091" w:rsidRDefault="00646091" w:rsidP="00646091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режим работы Администрации;</w:t>
      </w:r>
    </w:p>
    <w:p w:rsidR="00FB149D" w:rsidRPr="00646091" w:rsidRDefault="00646091" w:rsidP="00646091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график работы подразделения, непосредственно предоставляющего Муниципальную услугу;</w:t>
      </w:r>
    </w:p>
    <w:p w:rsidR="00FB149D" w:rsidRPr="00646091" w:rsidRDefault="00646091" w:rsidP="00646091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перечень лиц, имеющих право на получение Муниципальной услуги;</w:t>
      </w:r>
    </w:p>
    <w:p w:rsidR="00FB149D" w:rsidRPr="00646091" w:rsidRDefault="00646091" w:rsidP="00646091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ж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B149D" w:rsidRPr="00646091" w:rsidRDefault="00646091" w:rsidP="00646091">
      <w:pPr>
        <w:tabs>
          <w:tab w:val="left" w:pos="118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з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порядок и способы предварительной записи на получение Муниципальной услуги;</w:t>
      </w:r>
    </w:p>
    <w:p w:rsidR="00FB149D" w:rsidRPr="00646091" w:rsidRDefault="00646091" w:rsidP="00646091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и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текст Административного регламента с приложениями;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к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краткое описание порядка предоставления Муниципальной услуги;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л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м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B149D" w:rsidRPr="00646091" w:rsidRDefault="00646091" w:rsidP="00646091">
      <w:pPr>
        <w:tabs>
          <w:tab w:val="left" w:pos="127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B149D" w:rsidRPr="00646091" w:rsidRDefault="00646091" w:rsidP="00646091">
      <w:pPr>
        <w:tabs>
          <w:tab w:val="left" w:pos="110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 перечне лиц, имеющих право на получение Муниципальной услуги;</w:t>
      </w:r>
    </w:p>
    <w:p w:rsidR="00FB149D" w:rsidRPr="00646091" w:rsidRDefault="00646091" w:rsidP="00646091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B149D" w:rsidRPr="00646091" w:rsidRDefault="00646091" w:rsidP="00646091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 перечне документов, необходимых для получения Муниципальной услуги;</w:t>
      </w:r>
    </w:p>
    <w:p w:rsidR="00FB149D" w:rsidRPr="00646091" w:rsidRDefault="00646091" w:rsidP="00646091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 сроках предоставления Муниципальной услуги;</w:t>
      </w:r>
    </w:p>
    <w:p w:rsidR="00FB149D" w:rsidRPr="00646091" w:rsidRDefault="00646091" w:rsidP="00646091">
      <w:pPr>
        <w:tabs>
          <w:tab w:val="left" w:pos="113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об основаниях для приостановления Муниципальной услуги;</w:t>
      </w:r>
    </w:p>
    <w:p w:rsidR="00FB149D" w:rsidRPr="00646091" w:rsidRDefault="00646091" w:rsidP="00646091">
      <w:pPr>
        <w:tabs>
          <w:tab w:val="left" w:pos="116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ж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об основаниях для отказа в предоставлении Муниципальной услуги;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3.9.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3.10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1099.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  <w:proofErr w:type="spellStart"/>
      <w:r w:rsidRPr="00646091">
        <w:rPr>
          <w:rFonts w:ascii="Arial" w:eastAsia="Arial" w:hAnsi="Arial" w:cs="Arial"/>
          <w:spacing w:val="7"/>
          <w:sz w:val="24"/>
        </w:rPr>
        <w:lastRenderedPageBreak/>
        <w:t>ll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>. Стандарт предоставления муниципальной услуги</w:t>
      </w:r>
    </w:p>
    <w:p w:rsidR="00FB149D" w:rsidRPr="00646091" w:rsidRDefault="00FB149D" w:rsidP="00646091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-142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4. Наименование Муниципальной услуги</w:t>
      </w:r>
    </w:p>
    <w:p w:rsidR="00FB149D" w:rsidRPr="00646091" w:rsidRDefault="00FB149D" w:rsidP="00646091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FB149D" w:rsidRPr="00646091" w:rsidRDefault="00FB149D" w:rsidP="00646091">
      <w:pPr>
        <w:tabs>
          <w:tab w:val="left" w:pos="128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5. Наименование органа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1"/>
          <w:sz w:val="24"/>
        </w:rPr>
        <w:t>предоставляющего Муниципальную услугу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5.1. Муниципальная услуга предоставляется Администрацией Сухо-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области.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210-ФЗ «Об организации предоставления государственных и муниципальных услуг» (далее – Федеральный закон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210-ФЗ).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B149D" w:rsidRPr="00646091" w:rsidRDefault="00646091" w:rsidP="00646091">
      <w:pPr>
        <w:tabs>
          <w:tab w:val="left" w:pos="126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муниципальных услуг» от 30.08.2016г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>34.</w:t>
      </w:r>
    </w:p>
    <w:p w:rsidR="00FB149D" w:rsidRPr="00646091" w:rsidRDefault="00646091" w:rsidP="0064609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5.6. В целях предоставления Муниципальной услуги Администрация взаимодействует с:</w:t>
      </w:r>
    </w:p>
    <w:p w:rsidR="00FB149D" w:rsidRPr="00646091" w:rsidRDefault="00646091" w:rsidP="00646091">
      <w:pPr>
        <w:tabs>
          <w:tab w:val="left" w:pos="1276"/>
          <w:tab w:val="left" w:pos="14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5.6.1. Федеральной службой государственной регистрации, кадастра и картографии;</w:t>
      </w:r>
    </w:p>
    <w:p w:rsidR="00FB149D" w:rsidRPr="00646091" w:rsidRDefault="00646091" w:rsidP="00646091">
      <w:pPr>
        <w:tabs>
          <w:tab w:val="left" w:pos="1276"/>
          <w:tab w:val="left" w:pos="14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5.6.2. Федеральной налоговой службой;</w:t>
      </w:r>
    </w:p>
    <w:p w:rsidR="00FB149D" w:rsidRPr="00646091" w:rsidRDefault="00646091" w:rsidP="00646091">
      <w:pPr>
        <w:tabs>
          <w:tab w:val="left" w:pos="1276"/>
          <w:tab w:val="left" w:pos="14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5.6.3. 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FB149D" w:rsidRPr="00646091" w:rsidRDefault="00FB149D" w:rsidP="00646091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6. Результат предоставления Муниципальной услуги</w:t>
      </w:r>
    </w:p>
    <w:p w:rsidR="00FB149D" w:rsidRPr="00646091" w:rsidRDefault="00FB149D" w:rsidP="00646091">
      <w:pPr>
        <w:tabs>
          <w:tab w:val="left" w:pos="265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lastRenderedPageBreak/>
        <w:t>6.1. 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 к настоящему Административному регламенту.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6.2. Результатом предоставления Муниципальной услуги является: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6.2.1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. решение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о переводе жилого помещения в нежилое помещение;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6.2.2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. решение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о переводе нежилого помещения в жилое помещение;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6.2.3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. отказ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в переводе жилого помещения в нежилое помещение и нежилого помещения в жилое помещение;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6.2.4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. исправление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допущенных опечаток или ошибок в выданных документах;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6.2.5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. выдача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дубликата решения о переводе жилого помещения в нежилое помещение и нежилого помещения в жилое помещение.</w:t>
      </w:r>
    </w:p>
    <w:p w:rsidR="00FB149D" w:rsidRPr="00646091" w:rsidRDefault="00646091" w:rsidP="00646091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6.3.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502 «Об утверждении формы уведомления о переводе (отказе в переводе) жилого (нежилого) помещения в нежилое (жилое) помещение» (Приложение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3 к настоящему Административному регламенту).</w:t>
      </w:r>
    </w:p>
    <w:p w:rsidR="00FB149D" w:rsidRPr="00646091" w:rsidRDefault="00646091" w:rsidP="00646091">
      <w:pPr>
        <w:tabs>
          <w:tab w:val="left" w:pos="653"/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Уведомление подписывается должностным лицом Администрации. В случае обращения в электронном формате уведомление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FB149D" w:rsidRPr="00646091" w:rsidRDefault="00646091" w:rsidP="00646091">
      <w:pPr>
        <w:tabs>
          <w:tab w:val="left" w:pos="653"/>
          <w:tab w:val="left" w:pos="12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6.4. Результат предоставления Муниципальной услуги, указанный в пункте 6.2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. настоящего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 </w:t>
      </w:r>
    </w:p>
    <w:p w:rsidR="00FB149D" w:rsidRPr="00646091" w:rsidRDefault="00646091" w:rsidP="00646091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6.5.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FB149D" w:rsidRPr="00646091" w:rsidRDefault="00646091" w:rsidP="00646091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6.6. Формирование реестровой записи в качестве результата предоставления Муниципальной услуги не предусмотрено. </w:t>
      </w:r>
    </w:p>
    <w:p w:rsidR="00FB149D" w:rsidRPr="00646091" w:rsidRDefault="00646091" w:rsidP="00646091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6.7. Результат предоставления Муниципальной услуги направляется Заявителю одним из следующих способов:</w:t>
      </w:r>
    </w:p>
    <w:p w:rsidR="00FB149D" w:rsidRPr="00646091" w:rsidRDefault="00646091" w:rsidP="00646091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1. Посредством почтового отправления;</w:t>
      </w:r>
    </w:p>
    <w:p w:rsidR="00FB149D" w:rsidRPr="00646091" w:rsidRDefault="00646091" w:rsidP="00646091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2. В личный кабинет Заявителя на ЕПГУ;</w:t>
      </w:r>
    </w:p>
    <w:p w:rsidR="00FB149D" w:rsidRPr="00646091" w:rsidRDefault="00646091" w:rsidP="00646091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 В МФЦ;</w:t>
      </w:r>
    </w:p>
    <w:p w:rsidR="00FB149D" w:rsidRPr="00646091" w:rsidRDefault="00646091" w:rsidP="00646091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4. В Администрации лично Заявителю либо его уполномоченному представителю.</w:t>
      </w:r>
    </w:p>
    <w:p w:rsidR="00FB149D" w:rsidRPr="00646091" w:rsidRDefault="00FB149D" w:rsidP="00646091">
      <w:pPr>
        <w:tabs>
          <w:tab w:val="left" w:pos="1448"/>
          <w:tab w:val="left" w:pos="653"/>
        </w:tabs>
        <w:spacing w:after="0" w:line="240" w:lineRule="auto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7. Порядок приема и регистрации заявления о предоставлении Муниципальной услуги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lastRenderedPageBreak/>
        <w:t>7.1. Регистрация заявления, представленного Заявителем (представителем Заявителя) в целях, указанных в пункте 6.1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. настоящего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Административного регламента в Администрацию, осуществляется не позднее одного рабочего дня, следующего за днем его поступления.</w:t>
      </w: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7.2. 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B149D" w:rsidRPr="00646091" w:rsidRDefault="00FB149D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8. Срок предоставления Муниципальной услуги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26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8.1. Срок предоставления Муниципальной услуги:</w:t>
      </w:r>
    </w:p>
    <w:p w:rsidR="00FB149D" w:rsidRPr="00646091" w:rsidRDefault="00646091" w:rsidP="00646091">
      <w:pPr>
        <w:tabs>
          <w:tab w:val="left" w:pos="56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8.1.1.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8.1.2. 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8.1.3. 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8.2.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9. Правовые основания для предоставления Муниципальной услуги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9.1. Основными нормативными правовыми актами, регулирующими предоставление Муниципальной услуги, являются:</w:t>
      </w:r>
    </w:p>
    <w:p w:rsidR="00FB149D" w:rsidRPr="00646091" w:rsidRDefault="00646091" w:rsidP="0064609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Жилищный кодекс Российской Федерации;</w:t>
      </w:r>
    </w:p>
    <w:p w:rsidR="00FB149D" w:rsidRPr="00646091" w:rsidRDefault="00646091" w:rsidP="0064609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Федеральный закон от 27.07.2010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210-ФЗ «Об организации предоставления государственных и муниципальных услуг»;</w:t>
      </w:r>
    </w:p>
    <w:p w:rsidR="00FB149D" w:rsidRPr="00646091" w:rsidRDefault="00646091" w:rsidP="0064609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Федеральный закон от 06.04.2011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63-ФЗ «Об электронной подписи»;</w:t>
      </w:r>
    </w:p>
    <w:p w:rsidR="00FB149D" w:rsidRPr="00646091" w:rsidRDefault="00646091" w:rsidP="0064609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Федеральный закон от 06.10.2003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131-ФЗ «Об общих принципах организации местного самоуправления в Российской Федерации»;</w:t>
      </w:r>
    </w:p>
    <w:p w:rsidR="00FB149D" w:rsidRPr="00646091" w:rsidRDefault="00646091" w:rsidP="0064609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Постановление Правительства Российской Федерации от 10.08.2005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502 «Об утверждении формы уведомления о переводе (отказе в переводе) жилого (нежилого) помещения в нежилое (жилое) помещение»;</w:t>
      </w:r>
    </w:p>
    <w:p w:rsidR="00FB149D" w:rsidRPr="00646091" w:rsidRDefault="00646091" w:rsidP="0064609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Устав Сухо-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области;</w:t>
      </w:r>
    </w:p>
    <w:p w:rsidR="00FB149D" w:rsidRPr="00646091" w:rsidRDefault="00646091" w:rsidP="0064609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Иные нормативные правовые акты Российской Федерации, Воронежской области и администрации Сухо-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области, регламентирующие правоотношения в сфере предоставления Муниципальной услуги.</w:t>
      </w:r>
    </w:p>
    <w:p w:rsidR="00FB149D" w:rsidRDefault="00646091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lastRenderedPageBreak/>
        <w:t xml:space="preserve">9.2.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услуги»*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по адресу (</w:t>
      </w:r>
      <w:hyperlink r:id="rId8">
        <w:r w:rsidRPr="00646091">
          <w:rPr>
            <w:rFonts w:ascii="Arial" w:eastAsia="Arial" w:hAnsi="Arial" w:cs="Arial"/>
            <w:color w:val="0000FF"/>
            <w:spacing w:val="7"/>
            <w:sz w:val="24"/>
          </w:rPr>
          <w:t>https://suxo-berezovskoe-r20.gosweb.gosuslugi.ru/</w:t>
        </w:r>
      </w:hyperlink>
      <w:r w:rsidRPr="00646091">
        <w:rPr>
          <w:rFonts w:ascii="Arial" w:eastAsia="Arial" w:hAnsi="Arial" w:cs="Arial"/>
          <w:sz w:val="24"/>
        </w:rPr>
        <w:t>).</w:t>
      </w:r>
    </w:p>
    <w:p w:rsidR="00646091" w:rsidRPr="00646091" w:rsidRDefault="00646091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Default="00646091" w:rsidP="00646091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10. Исчерпывающий перечень документов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1"/>
          <w:sz w:val="24"/>
        </w:rPr>
        <w:t>необходимых для предоставления Муниципальной услуги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1"/>
          <w:sz w:val="24"/>
        </w:rPr>
        <w:t>подлежащих представлению Заявителем</w:t>
      </w:r>
    </w:p>
    <w:p w:rsidR="00646091" w:rsidRPr="00646091" w:rsidRDefault="00646091" w:rsidP="00646091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10.1. Перечень документов, обязательных для предоставления Заявителем: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1.) Заявление о переводе помещения по форме, установленной приложением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 к настоящему Административному регламенту;</w:t>
      </w:r>
    </w:p>
    <w:p w:rsidR="00FB149D" w:rsidRPr="00646091" w:rsidRDefault="00646091" w:rsidP="00646091">
      <w:pPr>
        <w:tabs>
          <w:tab w:val="left" w:pos="710"/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2.) 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3.)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4.)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5.)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6.)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B149D" w:rsidRPr="00646091" w:rsidRDefault="00646091" w:rsidP="0064609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10.2. В качестве документа, подтверждающего полномочия на осуществление действий от имени Заявителя, представитель Заявителя вправе представить: </w:t>
      </w:r>
    </w:p>
    <w:p w:rsidR="00FB149D" w:rsidRPr="00646091" w:rsidRDefault="00646091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FB149D" w:rsidRPr="00646091" w:rsidRDefault="00646091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</w:r>
    </w:p>
    <w:p w:rsidR="00FB149D" w:rsidRPr="00646091" w:rsidRDefault="00646091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sig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>.</w:t>
      </w:r>
    </w:p>
    <w:p w:rsidR="00FB149D" w:rsidRPr="00646091" w:rsidRDefault="00646091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4462-1.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lastRenderedPageBreak/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10.4.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FB149D" w:rsidRPr="00646091" w:rsidRDefault="00FB149D" w:rsidP="00646091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11. Исчерпывающий перечень документов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7"/>
          <w:sz w:val="24"/>
        </w:rPr>
        <w:t>необходимых для предоставления Муниципальной услуги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7"/>
          <w:sz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B149D" w:rsidRPr="00646091" w:rsidRDefault="00FB149D" w:rsidP="00646091">
      <w:pPr>
        <w:spacing w:after="0" w:line="240" w:lineRule="auto"/>
        <w:ind w:left="1135"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FB149D" w:rsidRPr="00646091" w:rsidRDefault="00646091" w:rsidP="006460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FB149D" w:rsidRPr="00646091" w:rsidRDefault="00646091" w:rsidP="00646091">
      <w:pPr>
        <w:tabs>
          <w:tab w:val="left" w:pos="107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9">
        <w:r w:rsidRPr="00646091">
          <w:rPr>
            <w:rFonts w:ascii="Arial" w:eastAsia="Arial" w:hAnsi="Arial" w:cs="Arial"/>
            <w:color w:val="0000FF"/>
            <w:spacing w:val="7"/>
            <w:sz w:val="24"/>
          </w:rPr>
          <w:t>паспорт</w:t>
        </w:r>
      </w:hyperlink>
      <w:r w:rsidRPr="00646091">
        <w:rPr>
          <w:rFonts w:ascii="Arial" w:eastAsia="Arial" w:hAnsi="Arial" w:cs="Arial"/>
          <w:spacing w:val="7"/>
          <w:sz w:val="24"/>
        </w:rPr>
        <w:t xml:space="preserve"> 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FB149D" w:rsidRPr="00646091" w:rsidRDefault="00646091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3) 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FB149D" w:rsidRPr="00646091" w:rsidRDefault="00646091" w:rsidP="00646091">
      <w:pPr>
        <w:tabs>
          <w:tab w:val="left" w:pos="107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4) выписку из Единого государственного реестра индивидуальных предпринимателей (запрашивается в Федеральной налоговой службе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Российской Федерации для подтверждения регистрации индивидуального предпринимателя на территории Российской Федерации);</w:t>
      </w:r>
    </w:p>
    <w:p w:rsidR="00FB149D" w:rsidRPr="00646091" w:rsidRDefault="00646091" w:rsidP="00646091">
      <w:pPr>
        <w:tabs>
          <w:tab w:val="left" w:pos="100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5) 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11.2. Запрещается требовать от Заявителя: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>
        <w:r w:rsidRPr="00646091">
          <w:rPr>
            <w:rFonts w:ascii="Arial" w:eastAsia="Arial" w:hAnsi="Arial" w:cs="Arial"/>
            <w:color w:val="0000FF"/>
            <w:sz w:val="24"/>
          </w:rPr>
          <w:t>частью 6 статьи 7</w:t>
        </w:r>
      </w:hyperlink>
      <w:r w:rsidRPr="00646091">
        <w:rPr>
          <w:rFonts w:ascii="Arial" w:eastAsia="Arial" w:hAnsi="Arial" w:cs="Arial"/>
          <w:sz w:val="24"/>
        </w:rPr>
        <w:t xml:space="preserve"> Федерального закона от 27.07.2010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>
        <w:r w:rsidRPr="00646091">
          <w:rPr>
            <w:rFonts w:ascii="Arial" w:eastAsia="Arial" w:hAnsi="Arial" w:cs="Arial"/>
            <w:color w:val="0000FF"/>
            <w:sz w:val="24"/>
          </w:rPr>
          <w:t>части 1 статьи 9</w:t>
        </w:r>
      </w:hyperlink>
      <w:r w:rsidRPr="00646091">
        <w:rPr>
          <w:rFonts w:ascii="Arial" w:eastAsia="Arial" w:hAnsi="Arial" w:cs="Arial"/>
          <w:sz w:val="24"/>
        </w:rPr>
        <w:t xml:space="preserve"> Федерального закона от 27.07.2010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210-ФЗ «Об организации предоставления государственных и муниципальных услуг»;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а</w:t>
      </w:r>
      <w:proofErr w:type="gramEnd"/>
      <w:r w:rsidRPr="00646091">
        <w:rPr>
          <w:rFonts w:ascii="Arial" w:eastAsia="Arial" w:hAnsi="Arial" w:cs="Arial"/>
          <w:sz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б</w:t>
      </w:r>
      <w:proofErr w:type="gramEnd"/>
      <w:r w:rsidRPr="00646091">
        <w:rPr>
          <w:rFonts w:ascii="Arial" w:eastAsia="Arial" w:hAnsi="Arial" w:cs="Arial"/>
          <w:sz w:val="24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в</w:t>
      </w:r>
      <w:proofErr w:type="gramEnd"/>
      <w:r w:rsidRPr="00646091">
        <w:rPr>
          <w:rFonts w:ascii="Arial" w:eastAsia="Arial" w:hAnsi="Arial" w:cs="Arial"/>
          <w:sz w:val="24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>
        <w:r w:rsidRPr="00646091">
          <w:rPr>
            <w:rFonts w:ascii="Arial" w:eastAsia="Arial" w:hAnsi="Arial" w:cs="Arial"/>
            <w:color w:val="0000FF"/>
            <w:sz w:val="24"/>
          </w:rPr>
          <w:t>частью 1.1 статьи 16</w:t>
        </w:r>
      </w:hyperlink>
      <w:r w:rsidRPr="00646091">
        <w:rPr>
          <w:rFonts w:ascii="Arial" w:eastAsia="Arial" w:hAnsi="Arial" w:cs="Arial"/>
          <w:sz w:val="24"/>
        </w:rPr>
        <w:t xml:space="preserve"> Федерального закона от 27.07.2010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210-</w:t>
      </w:r>
      <w:r w:rsidRPr="00646091">
        <w:rPr>
          <w:rFonts w:ascii="Arial" w:eastAsia="Arial" w:hAnsi="Arial" w:cs="Arial"/>
          <w:sz w:val="24"/>
        </w:rPr>
        <w:lastRenderedPageBreak/>
        <w:t xml:space="preserve">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>
        <w:r w:rsidRPr="00646091">
          <w:rPr>
            <w:rFonts w:ascii="Arial" w:eastAsia="Arial" w:hAnsi="Arial" w:cs="Arial"/>
            <w:color w:val="0000FF"/>
            <w:sz w:val="24"/>
          </w:rPr>
          <w:t>частью 1.1 статьи 16</w:t>
        </w:r>
      </w:hyperlink>
      <w:r w:rsidRPr="00646091">
        <w:rPr>
          <w:rFonts w:ascii="Arial" w:eastAsia="Arial" w:hAnsi="Arial" w:cs="Arial"/>
          <w:sz w:val="24"/>
        </w:rPr>
        <w:t xml:space="preserve"> Федерального закона от 27.07.2010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>
        <w:r w:rsidRPr="00646091">
          <w:rPr>
            <w:rFonts w:ascii="Arial" w:eastAsia="Arial" w:hAnsi="Arial" w:cs="Arial"/>
            <w:color w:val="0000FF"/>
            <w:sz w:val="24"/>
          </w:rPr>
          <w:t>пунктом 7.2 части 1 статьи 16</w:t>
        </w:r>
      </w:hyperlink>
      <w:r w:rsidRPr="00646091">
        <w:rPr>
          <w:rFonts w:ascii="Arial" w:eastAsia="Arial" w:hAnsi="Arial" w:cs="Arial"/>
          <w:sz w:val="24"/>
        </w:rPr>
        <w:t xml:space="preserve"> Федерального закона от 27.07.2010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B149D" w:rsidRPr="00646091" w:rsidRDefault="00646091" w:rsidP="00646091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11.3. Документы, указанные в пп.11.1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B149D" w:rsidRPr="00646091" w:rsidRDefault="00FB149D" w:rsidP="00646091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437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12. Исчерпывающий перечень оснований для отказа в приеме документов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1"/>
          <w:sz w:val="24"/>
        </w:rPr>
        <w:t>необходимых для предоставления Муниципальной услуги</w:t>
      </w:r>
    </w:p>
    <w:p w:rsidR="00FB149D" w:rsidRPr="00646091" w:rsidRDefault="00FB149D" w:rsidP="00646091">
      <w:pPr>
        <w:tabs>
          <w:tab w:val="left" w:pos="139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39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FB149D" w:rsidRPr="00646091" w:rsidRDefault="00646091" w:rsidP="00646091">
      <w:pPr>
        <w:tabs>
          <w:tab w:val="left" w:pos="150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FB149D" w:rsidRPr="00646091" w:rsidRDefault="00646091" w:rsidP="00646091">
      <w:pPr>
        <w:tabs>
          <w:tab w:val="left" w:pos="160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12.1.2. Неполное заполнение полей в форме заявления, в том числе в интерактивной форме заявления на ЕПГУ;</w:t>
      </w:r>
    </w:p>
    <w:p w:rsidR="00FB149D" w:rsidRPr="00646091" w:rsidRDefault="00646091" w:rsidP="00646091">
      <w:pPr>
        <w:tabs>
          <w:tab w:val="left" w:pos="159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12.1.3. Представление неполного комплекта документов, необходимых для предоставления Муниципальной услуги;</w:t>
      </w:r>
    </w:p>
    <w:p w:rsidR="00FB149D" w:rsidRPr="00646091" w:rsidRDefault="00646091" w:rsidP="00646091">
      <w:pPr>
        <w:tabs>
          <w:tab w:val="left" w:pos="146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B149D" w:rsidRPr="00646091" w:rsidRDefault="00646091" w:rsidP="00646091">
      <w:pPr>
        <w:tabs>
          <w:tab w:val="left" w:pos="148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B149D" w:rsidRPr="00646091" w:rsidRDefault="00646091" w:rsidP="00646091">
      <w:pPr>
        <w:tabs>
          <w:tab w:val="left" w:pos="152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B149D" w:rsidRPr="00646091" w:rsidRDefault="00646091" w:rsidP="00646091">
      <w:pPr>
        <w:tabs>
          <w:tab w:val="left" w:pos="146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FB149D" w:rsidRPr="00646091" w:rsidRDefault="00646091" w:rsidP="00646091">
      <w:pPr>
        <w:tabs>
          <w:tab w:val="left" w:pos="147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12.1.8. Выявлено несоблюдение установленных статьей 11 Федерального закона от 6 апреля 2011 г.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63-Ф3 «Об электронной подписи» условий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признания действительности усиленной квалифицированной электронной подписи.</w:t>
      </w:r>
    </w:p>
    <w:p w:rsidR="00FB149D" w:rsidRPr="00646091" w:rsidRDefault="00646091" w:rsidP="00646091">
      <w:pPr>
        <w:tabs>
          <w:tab w:val="left" w:pos="126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Решение об отказе в приеме и регистрации документов по основаниям, указанным в пункте 12.1 настоящего Административного регламента, оформляется по форме согласно Приложению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4 к настоящему Административному регламенту.</w:t>
      </w:r>
    </w:p>
    <w:p w:rsidR="00FB149D" w:rsidRPr="00646091" w:rsidRDefault="00646091" w:rsidP="0064609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12.2. Решение об отказе в приеме и регистрации документов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FB149D" w:rsidRPr="00646091" w:rsidRDefault="00646091" w:rsidP="00646091">
      <w:pPr>
        <w:tabs>
          <w:tab w:val="left" w:pos="136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12.3.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Муниципальной услуги.</w:t>
      </w:r>
    </w:p>
    <w:p w:rsidR="00FB149D" w:rsidRPr="00646091" w:rsidRDefault="00FB149D" w:rsidP="00646091">
      <w:pPr>
        <w:tabs>
          <w:tab w:val="left" w:pos="136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FB149D" w:rsidRPr="00646091" w:rsidRDefault="00646091" w:rsidP="00646091">
      <w:pPr>
        <w:tabs>
          <w:tab w:val="left" w:pos="127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13.1. Оснований для приостановления предоставления Муниципальной услуги не предусмотрено.</w:t>
      </w:r>
    </w:p>
    <w:p w:rsidR="00FB149D" w:rsidRPr="00646091" w:rsidRDefault="00646091" w:rsidP="00646091">
      <w:pPr>
        <w:tabs>
          <w:tab w:val="left" w:pos="127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13.2. Отказ в переводе жилого помещения в нежилое помещение или нежилого помещения в жилое помещение допускается в случае, если: </w:t>
      </w:r>
    </w:p>
    <w:p w:rsidR="00FB149D" w:rsidRPr="00646091" w:rsidRDefault="00646091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1) Заявителем не представлены документы, определенные пунктом 10 настоящего Административного регламента; </w:t>
      </w:r>
    </w:p>
    <w:p w:rsidR="00FB149D" w:rsidRPr="00646091" w:rsidRDefault="00646091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11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3) представления документов, определенных пунктом 10 настоящего Административного регламента, в ненадлежащий орган;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4) несоблюдение предусмотренных статьей 22 Жилищного кодекса Российской Федерации условий перевода помещения, а именно: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lastRenderedPageBreak/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если право собственности на переводимое помещение обременено правами каких-либо лиц;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если при переводе квартиры в многоквартирном доме в нежилое помещение не соблюдены следующие требования: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- квартира расположена на первом этаже указанного дома;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также не допускается: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- перевод жилого помещения в наемном доме социального использования в нежилое помещение;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- перевод жилого помещения в нежилое помещение в целях осуществления религиозной деятельности;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 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FB149D" w:rsidRPr="00646091" w:rsidRDefault="00646091" w:rsidP="00646091">
      <w:pPr>
        <w:tabs>
          <w:tab w:val="left" w:pos="127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13.3. Неполучение или несвоевременное получение документов, указанных в пункте 11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FB149D" w:rsidRPr="00646091" w:rsidRDefault="00FB149D" w:rsidP="00646091">
      <w:pPr>
        <w:spacing w:after="0" w:line="240" w:lineRule="auto"/>
        <w:ind w:left="567"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12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14. Размер платы, взимаемой с Заявителя при предоставлении Муниципальной услуги и способы ее взимания</w:t>
      </w:r>
    </w:p>
    <w:p w:rsidR="00FB149D" w:rsidRPr="00646091" w:rsidRDefault="00646091" w:rsidP="00646091">
      <w:pPr>
        <w:tabs>
          <w:tab w:val="left" w:pos="1300"/>
        </w:tabs>
        <w:spacing w:after="0" w:line="240" w:lineRule="auto"/>
        <w:ind w:left="567"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Муниципальная услуга предоставляется бесплатно.</w:t>
      </w:r>
    </w:p>
    <w:p w:rsidR="00FB149D" w:rsidRPr="00646091" w:rsidRDefault="00FB149D" w:rsidP="00646091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B149D" w:rsidRPr="00646091" w:rsidRDefault="00646091" w:rsidP="00646091">
      <w:pPr>
        <w:tabs>
          <w:tab w:val="left" w:pos="-142"/>
          <w:tab w:val="left" w:pos="14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15.1.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B149D" w:rsidRPr="00646091" w:rsidRDefault="00646091" w:rsidP="00646091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15.2. 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FB149D" w:rsidRPr="00646091" w:rsidRDefault="00FB149D" w:rsidP="00646091">
      <w:pPr>
        <w:tabs>
          <w:tab w:val="left" w:pos="14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16. Требования к помещениям, в которых предоставляется Муниципальная услуга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B149D" w:rsidRPr="00646091" w:rsidRDefault="00646091" w:rsidP="00646091">
      <w:pPr>
        <w:tabs>
          <w:tab w:val="left" w:pos="851"/>
          <w:tab w:val="left" w:pos="1315"/>
        </w:tabs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B149D" w:rsidRPr="00646091" w:rsidRDefault="00646091" w:rsidP="00646091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B149D" w:rsidRPr="00646091" w:rsidRDefault="00646091" w:rsidP="00646091">
      <w:pPr>
        <w:numPr>
          <w:ilvl w:val="0"/>
          <w:numId w:val="3"/>
        </w:numPr>
        <w:tabs>
          <w:tab w:val="left" w:pos="851"/>
          <w:tab w:val="left" w:pos="937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наименование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;</w:t>
      </w:r>
    </w:p>
    <w:p w:rsidR="00FB149D" w:rsidRPr="00646091" w:rsidRDefault="00646091" w:rsidP="00646091">
      <w:pPr>
        <w:numPr>
          <w:ilvl w:val="0"/>
          <w:numId w:val="3"/>
        </w:numPr>
        <w:tabs>
          <w:tab w:val="left" w:pos="851"/>
          <w:tab w:val="left" w:pos="937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местонахождение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и юридический адрес;</w:t>
      </w:r>
    </w:p>
    <w:p w:rsidR="00FB149D" w:rsidRPr="00646091" w:rsidRDefault="00646091" w:rsidP="00646091">
      <w:pPr>
        <w:numPr>
          <w:ilvl w:val="0"/>
          <w:numId w:val="3"/>
        </w:numPr>
        <w:tabs>
          <w:tab w:val="left" w:pos="851"/>
          <w:tab w:val="left" w:pos="932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режим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работы;</w:t>
      </w:r>
    </w:p>
    <w:p w:rsidR="00FB149D" w:rsidRPr="00646091" w:rsidRDefault="00646091" w:rsidP="00646091">
      <w:pPr>
        <w:numPr>
          <w:ilvl w:val="0"/>
          <w:numId w:val="3"/>
        </w:numPr>
        <w:tabs>
          <w:tab w:val="left" w:pos="851"/>
          <w:tab w:val="left" w:pos="937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график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приема;</w:t>
      </w:r>
    </w:p>
    <w:p w:rsidR="00FB149D" w:rsidRPr="00646091" w:rsidRDefault="00646091" w:rsidP="00646091">
      <w:pPr>
        <w:numPr>
          <w:ilvl w:val="0"/>
          <w:numId w:val="3"/>
        </w:numPr>
        <w:tabs>
          <w:tab w:val="left" w:pos="851"/>
          <w:tab w:val="left" w:pos="937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номера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телефонов для справок.</w:t>
      </w:r>
    </w:p>
    <w:p w:rsidR="00FB149D" w:rsidRPr="00646091" w:rsidRDefault="00646091" w:rsidP="00646091">
      <w:pPr>
        <w:tabs>
          <w:tab w:val="left" w:pos="851"/>
          <w:tab w:val="left" w:pos="1350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B149D" w:rsidRPr="00646091" w:rsidRDefault="00646091" w:rsidP="00646091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16.7. Помещения, в которых предоставляется Муниципальная услуга, оснащаются:</w:t>
      </w:r>
    </w:p>
    <w:p w:rsidR="00FB149D" w:rsidRPr="00646091" w:rsidRDefault="00646091" w:rsidP="00646091">
      <w:pPr>
        <w:numPr>
          <w:ilvl w:val="0"/>
          <w:numId w:val="4"/>
        </w:numPr>
        <w:tabs>
          <w:tab w:val="left" w:pos="851"/>
          <w:tab w:val="left" w:pos="937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противопожарной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системой и средствами пожаротушения;</w:t>
      </w:r>
    </w:p>
    <w:p w:rsidR="00FB149D" w:rsidRPr="00646091" w:rsidRDefault="00646091" w:rsidP="00646091">
      <w:pPr>
        <w:numPr>
          <w:ilvl w:val="0"/>
          <w:numId w:val="4"/>
        </w:numPr>
        <w:tabs>
          <w:tab w:val="left" w:pos="851"/>
          <w:tab w:val="left" w:pos="932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системой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оповещения о возникновении чрезвычайной ситуации;</w:t>
      </w:r>
    </w:p>
    <w:p w:rsidR="00FB149D" w:rsidRPr="00646091" w:rsidRDefault="00646091" w:rsidP="00646091">
      <w:pPr>
        <w:numPr>
          <w:ilvl w:val="0"/>
          <w:numId w:val="4"/>
        </w:numPr>
        <w:tabs>
          <w:tab w:val="left" w:pos="851"/>
          <w:tab w:val="left" w:pos="932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средствами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оказания первой медицинской помощи;</w:t>
      </w:r>
    </w:p>
    <w:p w:rsidR="00FB149D" w:rsidRPr="00646091" w:rsidRDefault="00646091" w:rsidP="00646091">
      <w:pPr>
        <w:numPr>
          <w:ilvl w:val="0"/>
          <w:numId w:val="4"/>
        </w:numPr>
        <w:tabs>
          <w:tab w:val="left" w:pos="851"/>
          <w:tab w:val="left" w:pos="932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туалетными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комнатами для посетителей.</w:t>
      </w:r>
    </w:p>
    <w:p w:rsidR="00FB149D" w:rsidRPr="00646091" w:rsidRDefault="00646091" w:rsidP="00646091">
      <w:pPr>
        <w:tabs>
          <w:tab w:val="left" w:pos="851"/>
          <w:tab w:val="left" w:pos="1379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возможностей для их размещения в помещении, а также информационными стендами.</w:t>
      </w:r>
    </w:p>
    <w:p w:rsidR="00FB149D" w:rsidRPr="00646091" w:rsidRDefault="00646091" w:rsidP="00646091">
      <w:pPr>
        <w:tabs>
          <w:tab w:val="left" w:pos="851"/>
          <w:tab w:val="left" w:pos="1321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B149D" w:rsidRPr="00646091" w:rsidRDefault="00646091" w:rsidP="00646091">
      <w:pPr>
        <w:tabs>
          <w:tab w:val="left" w:pos="851"/>
          <w:tab w:val="left" w:pos="1418"/>
          <w:tab w:val="left" w:pos="157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B149D" w:rsidRPr="00646091" w:rsidRDefault="00646091" w:rsidP="00646091">
      <w:pPr>
        <w:tabs>
          <w:tab w:val="left" w:pos="851"/>
          <w:tab w:val="left" w:pos="148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16.11. Места приема Заявителей оборудуются информационными табличками (вывесками) с указанием:</w:t>
      </w:r>
    </w:p>
    <w:p w:rsidR="00FB149D" w:rsidRPr="00646091" w:rsidRDefault="00646091" w:rsidP="00646091">
      <w:pPr>
        <w:tabs>
          <w:tab w:val="left" w:pos="851"/>
          <w:tab w:val="left" w:pos="9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- номера кабинета и наименования отдела;</w:t>
      </w:r>
    </w:p>
    <w:p w:rsidR="00FB149D" w:rsidRPr="00646091" w:rsidRDefault="00646091" w:rsidP="006460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- фамилии, имени и отчества (последнее - при наличии), должности ответственного лица за прием документов;</w:t>
      </w:r>
    </w:p>
    <w:p w:rsidR="00FB149D" w:rsidRPr="00646091" w:rsidRDefault="00646091" w:rsidP="0064609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- графика приема Заявителей.</w:t>
      </w:r>
    </w:p>
    <w:p w:rsidR="00FB149D" w:rsidRPr="00646091" w:rsidRDefault="00646091" w:rsidP="00646091">
      <w:pPr>
        <w:tabs>
          <w:tab w:val="left" w:pos="851"/>
          <w:tab w:val="left" w:pos="14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B149D" w:rsidRPr="00646091" w:rsidRDefault="00646091" w:rsidP="00646091">
      <w:pPr>
        <w:tabs>
          <w:tab w:val="left" w:pos="851"/>
          <w:tab w:val="left" w:pos="148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16.13.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16.14. При предоставлении Муниципальной услуги инвалидам обеспечиваются гарантии, предусмотренные Федеральным законом от 24.11.1995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181-ФЗ «О социальной защите инвалидов в Российской Федерации».</w:t>
      </w:r>
    </w:p>
    <w:p w:rsidR="00FB149D" w:rsidRPr="00646091" w:rsidRDefault="00FB149D" w:rsidP="00646091">
      <w:pPr>
        <w:tabs>
          <w:tab w:val="left" w:pos="851"/>
          <w:tab w:val="left" w:pos="97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left="567" w:firstLine="709"/>
        <w:jc w:val="both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17. Показатели качества и доступности Муниципальной услуги</w:t>
      </w:r>
    </w:p>
    <w:p w:rsidR="00FB149D" w:rsidRPr="00646091" w:rsidRDefault="00FB149D" w:rsidP="00646091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B149D" w:rsidRPr="00646091" w:rsidRDefault="00646091" w:rsidP="00646091">
      <w:pPr>
        <w:tabs>
          <w:tab w:val="left" w:pos="109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B149D" w:rsidRPr="00646091" w:rsidRDefault="00646091" w:rsidP="00646091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возможность выбора Заявителем форм предоставления Муниципальной услуги;</w:t>
      </w:r>
    </w:p>
    <w:p w:rsidR="00FB149D" w:rsidRPr="00646091" w:rsidRDefault="00646091" w:rsidP="00646091">
      <w:pPr>
        <w:tabs>
          <w:tab w:val="left" w:pos="101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возможность обращения за получением Муниципальной услуги в МФЦ, в том числе с использованием ЕПГУ;</w:t>
      </w:r>
    </w:p>
    <w:p w:rsidR="00FB149D" w:rsidRPr="00646091" w:rsidRDefault="00646091" w:rsidP="00646091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возможность обращения за получением Муниципальной услуги в электронной форме, в том числе с использованием ЕПГУ;</w:t>
      </w:r>
    </w:p>
    <w:p w:rsidR="00FB149D" w:rsidRPr="00646091" w:rsidRDefault="00646091" w:rsidP="00646091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FB149D" w:rsidRPr="00646091" w:rsidRDefault="00646091" w:rsidP="00646091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B149D" w:rsidRPr="00646091" w:rsidRDefault="00646091" w:rsidP="00646091">
      <w:pPr>
        <w:tabs>
          <w:tab w:val="left" w:pos="114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ж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B149D" w:rsidRPr="00646091" w:rsidRDefault="00646091" w:rsidP="00646091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з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B149D" w:rsidRPr="00646091" w:rsidRDefault="00646091" w:rsidP="00646091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и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предоставление возможности подачи заявления и документов (содержащихся в них сведений), необходимых для предоставления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Муниципальной услуги, в форме электронного документа, в том числе с использованием ЕПГУ;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к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B149D" w:rsidRPr="00646091" w:rsidRDefault="00646091" w:rsidP="00646091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B149D" w:rsidRPr="00646091" w:rsidRDefault="00646091" w:rsidP="00646091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B149D" w:rsidRPr="00646091" w:rsidRDefault="00646091" w:rsidP="00646091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B149D" w:rsidRPr="00646091" w:rsidRDefault="00FB149D" w:rsidP="00646091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left="567"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18.1.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автозаполнение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автозаполнения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B149D" w:rsidRPr="00646091" w:rsidRDefault="00646091" w:rsidP="00646091">
      <w:pPr>
        <w:tabs>
          <w:tab w:val="left" w:pos="143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B149D" w:rsidRPr="00646091" w:rsidRDefault="00646091" w:rsidP="00646091">
      <w:pPr>
        <w:tabs>
          <w:tab w:val="left" w:pos="143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B149D" w:rsidRPr="00646091" w:rsidRDefault="00646091" w:rsidP="00646091">
      <w:pPr>
        <w:tabs>
          <w:tab w:val="left" w:pos="14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B149D" w:rsidRPr="00646091" w:rsidRDefault="00646091" w:rsidP="00646091">
      <w:pPr>
        <w:tabs>
          <w:tab w:val="left" w:pos="139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B149D" w:rsidRPr="00646091" w:rsidRDefault="00646091" w:rsidP="00646091">
      <w:pPr>
        <w:tabs>
          <w:tab w:val="left" w:pos="154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18.5.1. Электронные документы представляются в следующих форматах:</w:t>
      </w:r>
    </w:p>
    <w:p w:rsidR="00FB149D" w:rsidRPr="00646091" w:rsidRDefault="00646091" w:rsidP="00646091">
      <w:pPr>
        <w:tabs>
          <w:tab w:val="left" w:pos="95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lastRenderedPageBreak/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xml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xml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>;</w:t>
      </w:r>
    </w:p>
    <w:p w:rsidR="00FB149D" w:rsidRPr="00646091" w:rsidRDefault="00646091" w:rsidP="00646091">
      <w:pPr>
        <w:tabs>
          <w:tab w:val="left" w:pos="96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doc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docx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odt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- для документов с текстовым содержанием, не включающим формулы;</w:t>
      </w:r>
    </w:p>
    <w:p w:rsidR="00FB149D" w:rsidRPr="00646091" w:rsidRDefault="00646091" w:rsidP="00646091">
      <w:pPr>
        <w:tabs>
          <w:tab w:val="left" w:pos="95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pdf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jpg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jpeg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png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bmp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tiff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B149D" w:rsidRPr="00646091" w:rsidRDefault="00646091" w:rsidP="00646091">
      <w:pPr>
        <w:tabs>
          <w:tab w:val="left" w:pos="93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г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zip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rar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для сжатых документов в один файл;</w:t>
      </w:r>
    </w:p>
    <w:p w:rsidR="00FB149D" w:rsidRPr="00646091" w:rsidRDefault="00646091" w:rsidP="00646091">
      <w:pPr>
        <w:tabs>
          <w:tab w:val="left" w:pos="97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sig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для открепленной усиленной квалифицированной электронной подписи.</w:t>
      </w:r>
    </w:p>
    <w:p w:rsidR="00FB149D" w:rsidRPr="00646091" w:rsidRDefault="00646091" w:rsidP="00646091">
      <w:pPr>
        <w:tabs>
          <w:tab w:val="left" w:pos="159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18.5.2.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dpi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(масштаб 1:1) с использованием следующих режимов: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«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черно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-белый» (при отсутствии в документе графических изображений и (или) цветного текста);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«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оттенки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«</w:t>
      </w:r>
      <w:proofErr w:type="gramStart"/>
      <w:r w:rsidRPr="00646091">
        <w:rPr>
          <w:rFonts w:ascii="Arial" w:eastAsia="Arial" w:hAnsi="Arial" w:cs="Arial"/>
          <w:spacing w:val="7"/>
          <w:sz w:val="24"/>
        </w:rPr>
        <w:t>цветной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» или «режим полной цветопередачи» (при наличии в документе цветных графических изображений либо цветного текста);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сохранением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количество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</w:t>
      </w:r>
    </w:p>
    <w:p w:rsidR="00FB149D" w:rsidRPr="00646091" w:rsidRDefault="00646091" w:rsidP="00646091">
      <w:pPr>
        <w:tabs>
          <w:tab w:val="left" w:pos="154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18.5.3. Электронные документы должны обеспечивать:</w:t>
      </w:r>
    </w:p>
    <w:p w:rsidR="00FB149D" w:rsidRPr="00646091" w:rsidRDefault="00646091" w:rsidP="00646091">
      <w:pPr>
        <w:numPr>
          <w:ilvl w:val="0"/>
          <w:numId w:val="5"/>
        </w:numPr>
        <w:tabs>
          <w:tab w:val="left" w:pos="89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возможность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идентифицировать документ и количество листов в документе;</w:t>
      </w:r>
    </w:p>
    <w:p w:rsidR="00FB149D" w:rsidRPr="00646091" w:rsidRDefault="00646091" w:rsidP="00646091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возможность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B149D" w:rsidRPr="00646091" w:rsidRDefault="00646091" w:rsidP="00646091">
      <w:pPr>
        <w:numPr>
          <w:ilvl w:val="0"/>
          <w:numId w:val="5"/>
        </w:numPr>
        <w:tabs>
          <w:tab w:val="left" w:pos="89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содержать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оглавление, соответствующее их смыслу и содержанию;</w:t>
      </w:r>
    </w:p>
    <w:p w:rsidR="00FB149D" w:rsidRPr="00646091" w:rsidRDefault="00646091" w:rsidP="00646091">
      <w:pPr>
        <w:numPr>
          <w:ilvl w:val="0"/>
          <w:numId w:val="5"/>
        </w:numPr>
        <w:tabs>
          <w:tab w:val="left" w:pos="94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для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B149D" w:rsidRPr="00646091" w:rsidRDefault="00646091" w:rsidP="00646091">
      <w:pPr>
        <w:tabs>
          <w:tab w:val="left" w:pos="152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Документы, подлежащие представлению в форматах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xls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, </w:t>
      </w:r>
      <w:proofErr w:type="spellStart"/>
      <w:r w:rsidRPr="00646091">
        <w:rPr>
          <w:rFonts w:ascii="Arial" w:eastAsia="Arial" w:hAnsi="Arial" w:cs="Arial"/>
          <w:color w:val="000000"/>
          <w:spacing w:val="5"/>
          <w:sz w:val="24"/>
        </w:rPr>
        <w:t>xlIsx</w:t>
      </w:r>
      <w:proofErr w:type="spellEnd"/>
      <w:r w:rsidRPr="00646091">
        <w:rPr>
          <w:rFonts w:ascii="Arial" w:eastAsia="Arial" w:hAnsi="Arial" w:cs="Arial"/>
          <w:color w:val="000000"/>
          <w:spacing w:val="5"/>
          <w:sz w:val="24"/>
        </w:rPr>
        <w:t xml:space="preserve"> </w:t>
      </w:r>
      <w:r w:rsidRPr="00646091">
        <w:rPr>
          <w:rFonts w:ascii="Arial" w:eastAsia="Arial" w:hAnsi="Arial" w:cs="Arial"/>
          <w:spacing w:val="7"/>
          <w:sz w:val="24"/>
        </w:rPr>
        <w:t xml:space="preserve">или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ods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>, формируются в виде отдельного электронного документа.</w:t>
      </w:r>
    </w:p>
    <w:p w:rsidR="00FB149D" w:rsidRPr="00646091" w:rsidRDefault="00646091" w:rsidP="00646091">
      <w:pPr>
        <w:tabs>
          <w:tab w:val="left" w:pos="152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18.6. Информационными системами, используемыми для предоставления Муниципальной услуги, являются: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информационная система Воронежской области «Портал Воронежской области в сети Интернет»;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 xml:space="preserve">18.7. Возможность получения результата Муниципальной услуги по экстерриториальному принципу отсутствует. </w:t>
      </w:r>
    </w:p>
    <w:p w:rsidR="00FB149D" w:rsidRPr="00646091" w:rsidRDefault="00646091" w:rsidP="00646091">
      <w:pPr>
        <w:tabs>
          <w:tab w:val="left" w:pos="152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МФЦ осуществляет:</w:t>
      </w:r>
    </w:p>
    <w:p w:rsidR="00FB149D" w:rsidRPr="00646091" w:rsidRDefault="00646091" w:rsidP="00646091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информирование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B149D" w:rsidRPr="00646091" w:rsidRDefault="00646091" w:rsidP="00646091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выдачу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B149D" w:rsidRPr="00646091" w:rsidRDefault="00646091" w:rsidP="00646091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иные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процедуры и действия, предусмотренные Федеральным законом от 27.07.2010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210-ФЗ «Об организации предоставления государственных и муниципальных услуг».</w:t>
      </w:r>
    </w:p>
    <w:p w:rsidR="00FB149D" w:rsidRPr="00646091" w:rsidRDefault="00646091" w:rsidP="00646091">
      <w:pPr>
        <w:tabs>
          <w:tab w:val="left" w:pos="-284"/>
          <w:tab w:val="left" w:pos="144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18.9. В соответствии с частью 1.1 статьи 16 Федерального закона от 27.07.2010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B149D" w:rsidRPr="00646091" w:rsidRDefault="00646091" w:rsidP="00646091">
      <w:pPr>
        <w:tabs>
          <w:tab w:val="left" w:pos="1134"/>
          <w:tab w:val="left" w:pos="-28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0"/>
          <w:sz w:val="24"/>
        </w:rPr>
      </w:pPr>
      <w:r w:rsidRPr="00646091">
        <w:rPr>
          <w:rFonts w:ascii="Arial" w:eastAsia="Arial" w:hAnsi="Arial" w:cs="Arial"/>
          <w:spacing w:val="10"/>
          <w:sz w:val="24"/>
        </w:rPr>
        <w:t>18.10. Информирование Заявителей в МФЦ осуществляется следующими способами:</w:t>
      </w:r>
    </w:p>
    <w:p w:rsidR="00FB149D" w:rsidRPr="00646091" w:rsidRDefault="00646091" w:rsidP="00646091">
      <w:pPr>
        <w:tabs>
          <w:tab w:val="left" w:pos="0"/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B149D" w:rsidRPr="00646091" w:rsidRDefault="00646091" w:rsidP="00646091">
      <w:pPr>
        <w:tabs>
          <w:tab w:val="left" w:pos="0"/>
          <w:tab w:val="left" w:pos="103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при обращении Заявителя в МФЦ лично, по телефону, посредством почтовых отправлений, либо по электронной почте.</w:t>
      </w:r>
    </w:p>
    <w:p w:rsidR="00FB149D" w:rsidRPr="00646091" w:rsidRDefault="00646091" w:rsidP="00646091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B149D" w:rsidRPr="00646091" w:rsidRDefault="00646091" w:rsidP="00646091">
      <w:pPr>
        <w:tabs>
          <w:tab w:val="left" w:pos="284"/>
          <w:tab w:val="left" w:pos="150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B149D" w:rsidRPr="00646091" w:rsidRDefault="00646091" w:rsidP="00646091">
      <w:pPr>
        <w:numPr>
          <w:ilvl w:val="0"/>
          <w:numId w:val="7"/>
        </w:numPr>
        <w:tabs>
          <w:tab w:val="left" w:pos="284"/>
          <w:tab w:val="left" w:pos="100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изложить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обращение в письменной форме (ответ направляется Заявителю в соответствии со способом, указанным в обращении);</w:t>
      </w:r>
    </w:p>
    <w:p w:rsidR="00FB149D" w:rsidRPr="00646091" w:rsidRDefault="00646091" w:rsidP="00646091">
      <w:pPr>
        <w:numPr>
          <w:ilvl w:val="0"/>
          <w:numId w:val="7"/>
        </w:numPr>
        <w:tabs>
          <w:tab w:val="left" w:pos="284"/>
          <w:tab w:val="left" w:pos="91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назначить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другое время для консультаций.</w:t>
      </w:r>
    </w:p>
    <w:p w:rsidR="00FB149D" w:rsidRPr="00646091" w:rsidRDefault="00646091" w:rsidP="00646091">
      <w:pPr>
        <w:tabs>
          <w:tab w:val="left" w:pos="284"/>
          <w:tab w:val="left" w:pos="150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B149D" w:rsidRPr="00646091" w:rsidRDefault="00646091" w:rsidP="00646091">
      <w:pPr>
        <w:tabs>
          <w:tab w:val="left" w:pos="0"/>
          <w:tab w:val="left" w:pos="14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lastRenderedPageBreak/>
        <w:t>18.13. 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18.14. Заявитель вправе обратиться в МФЦ по месту нахождения помещения.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18.15. Способы подачи заявления и документов и получение результата Муниципальной услуги в МФЦ (по выбору Заявителя):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B149D" w:rsidRPr="00646091" w:rsidRDefault="00646091" w:rsidP="00646091">
      <w:pPr>
        <w:tabs>
          <w:tab w:val="left" w:pos="1276"/>
          <w:tab w:val="left" w:pos="148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18.16.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646091">
        <w:rPr>
          <w:rFonts w:ascii="Arial" w:eastAsia="Arial" w:hAnsi="Arial" w:cs="Arial"/>
          <w:color w:val="000000"/>
          <w:spacing w:val="10"/>
          <w:sz w:val="24"/>
        </w:rPr>
        <w:t>самоуправления».</w:t>
      </w:r>
    </w:p>
    <w:p w:rsidR="00FB149D" w:rsidRPr="00646091" w:rsidRDefault="00646091" w:rsidP="00646091">
      <w:pPr>
        <w:tabs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18.17.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B149D" w:rsidRPr="00646091" w:rsidRDefault="00646091" w:rsidP="00646091">
      <w:pPr>
        <w:tabs>
          <w:tab w:val="left" w:pos="1276"/>
          <w:tab w:val="left" w:pos="138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Работник МФЦ осуществляет следующие действия:</w:t>
      </w:r>
    </w:p>
    <w:p w:rsidR="00FB149D" w:rsidRPr="00646091" w:rsidRDefault="00646091" w:rsidP="00646091">
      <w:pPr>
        <w:numPr>
          <w:ilvl w:val="0"/>
          <w:numId w:val="8"/>
        </w:numPr>
        <w:tabs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устанавливает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B149D" w:rsidRPr="00646091" w:rsidRDefault="00646091" w:rsidP="00646091">
      <w:pPr>
        <w:numPr>
          <w:ilvl w:val="0"/>
          <w:numId w:val="8"/>
        </w:numPr>
        <w:tabs>
          <w:tab w:val="left" w:pos="1276"/>
          <w:tab w:val="left" w:pos="137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lastRenderedPageBreak/>
        <w:t>проверяет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полномочия представителя Заявителя (в случае обращения представителя Заявителя);</w:t>
      </w:r>
    </w:p>
    <w:p w:rsidR="00FB149D" w:rsidRPr="00646091" w:rsidRDefault="00646091" w:rsidP="00646091">
      <w:pPr>
        <w:numPr>
          <w:ilvl w:val="0"/>
          <w:numId w:val="8"/>
        </w:numPr>
        <w:tabs>
          <w:tab w:val="left" w:pos="993"/>
          <w:tab w:val="left" w:pos="137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определяет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статус исполнения заявления о выдаче разрешения на осуществление земляных работ в ГИС;</w:t>
      </w:r>
    </w:p>
    <w:p w:rsidR="00FB149D" w:rsidRPr="00646091" w:rsidRDefault="00646091" w:rsidP="00646091">
      <w:pPr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распечатывает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B149D" w:rsidRPr="00646091" w:rsidRDefault="00646091" w:rsidP="00646091">
      <w:pPr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заверяет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B149D" w:rsidRPr="00646091" w:rsidRDefault="00646091" w:rsidP="00646091">
      <w:pPr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выдает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FB149D" w:rsidRPr="00646091" w:rsidRDefault="00646091" w:rsidP="00646091">
      <w:pPr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запрашивает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согласие Заявителя на участие в смс-опросе для оценки качества предоставленных услуг в МФЦ.</w:t>
      </w:r>
    </w:p>
    <w:p w:rsidR="00FB149D" w:rsidRPr="00646091" w:rsidRDefault="00FB149D" w:rsidP="0064609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19. Способы предоставления Заявителем документов, необходимых для получения Муниципальной услуги.</w:t>
      </w:r>
    </w:p>
    <w:p w:rsidR="00FB149D" w:rsidRPr="00646091" w:rsidRDefault="00646091" w:rsidP="00646091">
      <w:pPr>
        <w:tabs>
          <w:tab w:val="left" w:pos="145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Федеральным законом от 27.07.2010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210-ФЗ «Об организации предоставления государственных и муниципальных услуг».</w:t>
      </w:r>
    </w:p>
    <w:p w:rsidR="00FB149D" w:rsidRPr="00646091" w:rsidRDefault="00646091" w:rsidP="00646091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B149D" w:rsidRPr="00646091" w:rsidRDefault="00646091" w:rsidP="00646091">
      <w:pPr>
        <w:tabs>
          <w:tab w:val="left" w:pos="14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пункте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B149D" w:rsidRPr="00646091" w:rsidRDefault="00646091" w:rsidP="00646091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B149D" w:rsidRPr="00646091" w:rsidRDefault="00646091" w:rsidP="00646091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B149D" w:rsidRPr="00646091" w:rsidRDefault="00FB149D" w:rsidP="00646091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Default="00646091" w:rsidP="00646091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20. Способы получения Заявителем результатов предоставления Муниципальной услуги</w:t>
      </w:r>
    </w:p>
    <w:p w:rsidR="00646091" w:rsidRPr="00646091" w:rsidRDefault="00646091" w:rsidP="00646091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42"/>
          <w:tab w:val="left" w:pos="138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20.1.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B149D" w:rsidRPr="00646091" w:rsidRDefault="00646091" w:rsidP="00646091">
      <w:pPr>
        <w:tabs>
          <w:tab w:val="left" w:pos="142"/>
          <w:tab w:val="left" w:pos="137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B149D" w:rsidRPr="00646091" w:rsidRDefault="00646091" w:rsidP="00646091">
      <w:pPr>
        <w:numPr>
          <w:ilvl w:val="0"/>
          <w:numId w:val="9"/>
        </w:numPr>
        <w:tabs>
          <w:tab w:val="left" w:pos="142"/>
          <w:tab w:val="left" w:pos="93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сервиса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ЕПГУ «Узнать статус заявления»;</w:t>
      </w:r>
    </w:p>
    <w:p w:rsidR="00FB149D" w:rsidRPr="00646091" w:rsidRDefault="00646091" w:rsidP="00646091">
      <w:pPr>
        <w:numPr>
          <w:ilvl w:val="0"/>
          <w:numId w:val="9"/>
        </w:numPr>
        <w:tabs>
          <w:tab w:val="left" w:pos="142"/>
          <w:tab w:val="left" w:pos="93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по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телефону.</w:t>
      </w:r>
    </w:p>
    <w:p w:rsidR="00FB149D" w:rsidRPr="00646091" w:rsidRDefault="00646091" w:rsidP="00646091">
      <w:pPr>
        <w:tabs>
          <w:tab w:val="left" w:pos="142"/>
          <w:tab w:val="left" w:pos="136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20.2.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B149D" w:rsidRPr="00646091" w:rsidRDefault="00646091" w:rsidP="00646091">
      <w:pPr>
        <w:tabs>
          <w:tab w:val="left" w:pos="142"/>
          <w:tab w:val="left" w:pos="15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B149D" w:rsidRPr="00646091" w:rsidRDefault="00646091" w:rsidP="00646091">
      <w:pPr>
        <w:tabs>
          <w:tab w:val="left" w:pos="142"/>
          <w:tab w:val="left" w:pos="139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Способ получения услуги определяется Заявителем и указывается в заявлении.</w:t>
      </w:r>
    </w:p>
    <w:p w:rsidR="00FB149D" w:rsidRPr="00646091" w:rsidRDefault="00FB149D" w:rsidP="00646091">
      <w:pPr>
        <w:tabs>
          <w:tab w:val="left" w:pos="139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21. Максимальный срок ожидания в очереди</w:t>
      </w:r>
    </w:p>
    <w:p w:rsidR="00FB149D" w:rsidRPr="00646091" w:rsidRDefault="00646091" w:rsidP="0064609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B149D" w:rsidRPr="00646091" w:rsidRDefault="00FB149D" w:rsidP="0064609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22. Срок регистрации запроса Заявителя о предоставлении Муниципальной услуги</w:t>
      </w: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22.1. Регистрация запроса Заявителя осуществляется в день поступления заявления с прилагаемыми документами</w:t>
      </w: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22.2.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22.3. 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B149D" w:rsidRPr="00646091" w:rsidRDefault="00FB149D" w:rsidP="00646091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708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  <w:proofErr w:type="spellStart"/>
      <w:proofErr w:type="gramStart"/>
      <w:r w:rsidRPr="00646091">
        <w:rPr>
          <w:rFonts w:ascii="Arial" w:eastAsia="Arial" w:hAnsi="Arial" w:cs="Arial"/>
          <w:spacing w:val="7"/>
          <w:sz w:val="24"/>
        </w:rPr>
        <w:t>lll</w:t>
      </w:r>
      <w:proofErr w:type="spellEnd"/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. Состав, последовательность и сроки выполнения административных процедур </w:t>
      </w:r>
    </w:p>
    <w:p w:rsidR="00FB149D" w:rsidRPr="00646091" w:rsidRDefault="00FB149D" w:rsidP="00646091">
      <w:pPr>
        <w:tabs>
          <w:tab w:val="left" w:pos="1708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>23.1. Перечень вариантов предоставления Муниципальной услуги: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Вариант 1. Выдача решения о переводе жилого помещения в нежилое помещение; 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Вариант 2. Выдача решения о переводе нежилого помещения в жилое помещение;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документах;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Вариант 4. Выдача дубликата решения о предоставлении Муниципальной услуги. 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Описание административной процедуры профилирования Заявителя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23.2.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 к настоящему Административному регламенту.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1292"/>
        </w:tabs>
        <w:spacing w:after="0" w:line="240" w:lineRule="auto"/>
        <w:ind w:left="567"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24. Исчерпывающий перечень административных процедур.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1) Прием и регистрация заявления и документов, необходимых для предоставления Муниципальной услуги;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3) 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 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24) Выдача (направление) документов по результатам предоставления Муниципальной услуги. </w:t>
      </w:r>
    </w:p>
    <w:p w:rsidR="00FB149D" w:rsidRPr="00646091" w:rsidRDefault="00646091" w:rsidP="00646091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24. Подразделы, содержащие описание вариантов предоставления Муниципальной услуги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Вариант 1. Выдача решения о переводе жилого помещения в нежилое помещение.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Результат предоставления Муниципальной услуги указан в </w:t>
      </w:r>
      <w:proofErr w:type="spellStart"/>
      <w:r w:rsidRPr="00646091">
        <w:rPr>
          <w:rFonts w:ascii="Arial" w:eastAsia="Arial" w:hAnsi="Arial" w:cs="Arial"/>
          <w:sz w:val="24"/>
        </w:rPr>
        <w:t>пп</w:t>
      </w:r>
      <w:proofErr w:type="spellEnd"/>
      <w:r w:rsidRPr="00646091">
        <w:rPr>
          <w:rFonts w:ascii="Arial" w:eastAsia="Arial" w:hAnsi="Arial" w:cs="Arial"/>
          <w:sz w:val="24"/>
        </w:rPr>
        <w:t>. 6.2.1 п.6.2 раздела 6 настоящего Административного регламента.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Перечень и описание административных процедур предоставления Муниципальной услуги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24.1. Прием и регистрация заявления и документов, необходимых для предоставления Муниципальной услуги.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646091">
        <w:rPr>
          <w:rFonts w:ascii="Arial" w:eastAsia="Arial" w:hAnsi="Arial" w:cs="Arial"/>
          <w:sz w:val="24"/>
        </w:rPr>
        <w:lastRenderedPageBreak/>
        <w:t>заявлением о предоставлении Муниципальной услуги и комплектом документов в Администрацию либо в МФЦ.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устанавливает предмет обращения, личность Заявителя;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>
        <w:r w:rsidRPr="00646091">
          <w:rPr>
            <w:rFonts w:ascii="Arial" w:eastAsia="Arial" w:hAnsi="Arial" w:cs="Arial"/>
            <w:color w:val="0000FF"/>
            <w:sz w:val="24"/>
          </w:rPr>
          <w:t>частью 18 статьи 14.1</w:t>
        </w:r>
      </w:hyperlink>
      <w:r w:rsidRPr="00646091">
        <w:rPr>
          <w:rFonts w:ascii="Arial" w:eastAsia="Arial" w:hAnsi="Arial" w:cs="Arial"/>
          <w:sz w:val="24"/>
        </w:rPr>
        <w:t xml:space="preserve"> Федерального закона от 27 июля 2006 года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149-ФЗ «Об информации, информационных технологиях и о защите информации».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4 к настоящему Административному регламенту.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В случае подачи документов посредством МФЦ расписка выдается в МФЦ.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Максимальный срок исполнения административной процедуры - 1 рабочий день.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FB149D" w:rsidRPr="00646091" w:rsidRDefault="00646091" w:rsidP="00646091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Рассмотрение документов, истребование документов (сведений), указанных в пункте 11 настоящего Административного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ответственным за предоставление Муниципальной услуги (далее - Специалист).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Основанием для формирования и направления межведомственных запросов является непредставление Заявителем документов, предусмотренных подпунктом пунктом 11 настоящего Административного регламента.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Специалист в течение 3 рабочих дней (в пределах сроков, установленных разделом 8 настоящего Административного регламента) в рамках межведомственного взаимодействия запрашивает в случае необходимости: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а</w:t>
      </w:r>
      <w:proofErr w:type="gramEnd"/>
      <w:r w:rsidRPr="00646091">
        <w:rPr>
          <w:rFonts w:ascii="Arial" w:eastAsia="Arial" w:hAnsi="Arial" w:cs="Arial"/>
          <w:sz w:val="24"/>
        </w:rPr>
        <w:t>) в Управлении Федеральной службы государственной регистрации, кадастра и картографии по Воронежской области: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выписку из Единого государственного реестра недвижимости о зарегистрированных правах на объект недвижимости;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б</w:t>
      </w:r>
      <w:proofErr w:type="gramEnd"/>
      <w:r w:rsidRPr="00646091">
        <w:rPr>
          <w:rFonts w:ascii="Arial" w:eastAsia="Arial" w:hAnsi="Arial" w:cs="Arial"/>
          <w:sz w:val="24"/>
        </w:rPr>
        <w:t>) в Управлении Федеральной налоговой службы по Воронежской области: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в</w:t>
      </w:r>
      <w:proofErr w:type="gramEnd"/>
      <w:r w:rsidRPr="00646091">
        <w:rPr>
          <w:rFonts w:ascii="Arial" w:eastAsia="Arial" w:hAnsi="Arial" w:cs="Arial"/>
          <w:sz w:val="24"/>
        </w:rPr>
        <w:t>) в органах технического учета и технической инвентаризации объектов капитального строительства: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поэтажный план дома, в котором находится переводимое помещение.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24.3. 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 xml:space="preserve"> После получения информации на межведомственные запросы специалист в течение сроков, установленных пунктом 8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13 настоящего Административного регламента.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 случае 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Муниципальной услуги в течение пятнадцати рабочих дней со дня направления уведомления.</w:t>
      </w:r>
    </w:p>
    <w:p w:rsidR="00FB149D" w:rsidRPr="00646091" w:rsidRDefault="00646091" w:rsidP="00646091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регламента, специалист в течение 1 рабочего дня (в пределах сроков, установленных пунктом 8 настоящего Административного регламента) подготавливает проект Решения о переводе жилого помещения в нежилое помещение по форме согласно Приложению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>3 к настоящему Административному регламенту.</w:t>
      </w:r>
    </w:p>
    <w:p w:rsidR="00FB149D" w:rsidRPr="00646091" w:rsidRDefault="00646091" w:rsidP="00646091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специалист в течение 1 рабочего дня (в пределах сроков, установленных пунктом 8 настоящего Административного регламента) подготавливает проект Решения об отказе в переводе жилого помещения в нежилое помещение по форме согласно Приложению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3 к настоящему Административному регламенту.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Подготовленный специалистом проект Решения о переводе (отказе в переводе) жилого помещения в нежилое помещение передается на подписание главе администрации Сухо-</w:t>
      </w:r>
      <w:proofErr w:type="spellStart"/>
      <w:r w:rsidRPr="00646091">
        <w:rPr>
          <w:rFonts w:ascii="Arial" w:eastAsia="Arial" w:hAnsi="Arial" w:cs="Arial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области.</w:t>
      </w:r>
    </w:p>
    <w:p w:rsidR="00FB149D" w:rsidRPr="00646091" w:rsidRDefault="00646091" w:rsidP="00646091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Подписание проекта Решения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24.4. Выдача (направление) документов по результатам предоставления Муниципальной услуги.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Результат предоставления Муниципальной услуги выдается (направляется) Заявителю в течение трех рабочих дней со дня принятия решения о предоставлении либо отказе в предоставлении Муниципальной услуги (в пределах сроков предоставления Муниципальной услуги, предусмотренных пунктом 8 настоящего Административного регламента) способом, указанным в заявлении о предоставлении Муниципальной услуги. 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В случае, если результат предоставления Муниципальной услуги должен быть выдан Заявителю в МФЦ, результат передается специалистом в МФЦ в течение </w:t>
      </w:r>
      <w:r w:rsidRPr="00646091">
        <w:rPr>
          <w:rFonts w:ascii="Arial" w:eastAsia="Arial" w:hAnsi="Arial" w:cs="Arial"/>
          <w:sz w:val="24"/>
        </w:rPr>
        <w:lastRenderedPageBreak/>
        <w:t xml:space="preserve">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FB149D" w:rsidRPr="00646091" w:rsidRDefault="00646091" w:rsidP="00646091">
      <w:pPr>
        <w:spacing w:after="20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Максимальный срок исполнения административной процедуры - 3 рабочих дня.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Вариант 2. Выдача решения о переводе нежилого помещения в жилое помещение.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24.5.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646091">
        <w:rPr>
          <w:rFonts w:ascii="Arial" w:eastAsia="Arial" w:hAnsi="Arial" w:cs="Arial"/>
          <w:sz w:val="24"/>
        </w:rPr>
        <w:t>пп</w:t>
      </w:r>
      <w:proofErr w:type="spellEnd"/>
      <w:r w:rsidRPr="00646091">
        <w:rPr>
          <w:rFonts w:ascii="Arial" w:eastAsia="Arial" w:hAnsi="Arial" w:cs="Arial"/>
          <w:sz w:val="24"/>
        </w:rPr>
        <w:t>. 24.1-24.4 настоящего Административного регламента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24.6.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24.7.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24.8.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24.10.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24.11.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 xml:space="preserve">Вариант 4. Выдача дубликата решения о предоставлении Муниципальной услуги.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24.7.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24.8. Основанием принятия решения о выдаче дубликата Решения является его утрата либо порча.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24.10. Специалист Администрации в срок, не превышающий одного рабочего дня со дня регистрации заявления о выдаче дубликата Решения готовит документ о его выдаче.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24.11. Документ о выдаче дубликата Решения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Vl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>. Порядок и формы контроля за исполнением административного регламента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left="567"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26.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1"/>
          <w:sz w:val="24"/>
        </w:rPr>
        <w:t>устанавливающих требования к предоставлению Муниципальной услуги.</w:t>
      </w:r>
    </w:p>
    <w:p w:rsidR="00FB149D" w:rsidRPr="00646091" w:rsidRDefault="00646091" w:rsidP="0064609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26.1.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B149D" w:rsidRPr="00646091" w:rsidRDefault="00646091" w:rsidP="00646091">
      <w:pPr>
        <w:tabs>
          <w:tab w:val="left" w:pos="1276"/>
          <w:tab w:val="left" w:pos="141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B149D" w:rsidRPr="00646091" w:rsidRDefault="00646091" w:rsidP="00646091">
      <w:pPr>
        <w:tabs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26.3.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B149D" w:rsidRPr="00646091" w:rsidRDefault="00FB149D" w:rsidP="00646091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27.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B149D" w:rsidRPr="00646091" w:rsidRDefault="00646091" w:rsidP="0064609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B149D" w:rsidRPr="00646091" w:rsidRDefault="00646091" w:rsidP="00646091">
      <w:pPr>
        <w:tabs>
          <w:tab w:val="left" w:pos="1134"/>
          <w:tab w:val="left" w:pos="145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27.2. При плановой проверке полноты и качества предоставления Муниципальной услуги контролю подлежат:</w:t>
      </w:r>
    </w:p>
    <w:p w:rsidR="00FB149D" w:rsidRPr="00646091" w:rsidRDefault="00646091" w:rsidP="00646091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соблюдение сроков предоставления Муниципальной услуги;</w:t>
      </w:r>
    </w:p>
    <w:p w:rsidR="00FB149D" w:rsidRPr="00646091" w:rsidRDefault="00646091" w:rsidP="00646091">
      <w:pPr>
        <w:tabs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соблюдение положений настоящего Административного регламента;</w:t>
      </w:r>
    </w:p>
    <w:p w:rsidR="00FB149D" w:rsidRPr="00646091" w:rsidRDefault="00646091" w:rsidP="00646091">
      <w:pPr>
        <w:tabs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правильность и обоснованность принятого решения об отказе в предоставлении Муниципальной услуги.</w:t>
      </w:r>
    </w:p>
    <w:p w:rsidR="00FB149D" w:rsidRPr="00646091" w:rsidRDefault="00646091" w:rsidP="00646091">
      <w:pPr>
        <w:tabs>
          <w:tab w:val="left" w:pos="146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27.3. Основаниями для проведения внеплановых проверок являются:</w:t>
      </w:r>
    </w:p>
    <w:p w:rsidR="00FB149D" w:rsidRPr="00646091" w:rsidRDefault="00646091" w:rsidP="00646091">
      <w:pPr>
        <w:tabs>
          <w:tab w:val="left" w:pos="105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а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Липовского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области;</w:t>
      </w:r>
    </w:p>
    <w:p w:rsidR="00FB149D" w:rsidRPr="00646091" w:rsidRDefault="00646091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б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>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B149D" w:rsidRPr="00646091" w:rsidRDefault="00646091" w:rsidP="0064609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28.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B149D" w:rsidRPr="00646091" w:rsidRDefault="00646091" w:rsidP="00646091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28.1.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Сухо-</w:t>
      </w:r>
      <w:proofErr w:type="spellStart"/>
      <w:r w:rsidRPr="00646091">
        <w:rPr>
          <w:rFonts w:ascii="Arial" w:eastAsia="Arial" w:hAnsi="Arial" w:cs="Arial"/>
          <w:spacing w:val="7"/>
          <w:sz w:val="24"/>
        </w:rPr>
        <w:t>Берёзовского</w:t>
      </w:r>
      <w:proofErr w:type="spellEnd"/>
      <w:r w:rsidRPr="00646091">
        <w:rPr>
          <w:rFonts w:ascii="Arial" w:eastAsia="Arial" w:hAnsi="Arial" w:cs="Arial"/>
          <w:spacing w:val="7"/>
          <w:sz w:val="24"/>
        </w:rPr>
        <w:t xml:space="preserve">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B149D" w:rsidRPr="00646091" w:rsidRDefault="00646091" w:rsidP="00646091">
      <w:pPr>
        <w:tabs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28.2.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B149D" w:rsidRPr="00646091" w:rsidRDefault="00646091" w:rsidP="0064609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29.1.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B149D" w:rsidRPr="00646091" w:rsidRDefault="00646091" w:rsidP="00646091">
      <w:pPr>
        <w:tabs>
          <w:tab w:val="left" w:pos="1276"/>
          <w:tab w:val="left" w:pos="1495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29.2. Независимость текущего контроля заключается в том, что должностное лицо Администрации, уполномоченное на его осуществление, не </w:t>
      </w:r>
      <w:r w:rsidRPr="00646091">
        <w:rPr>
          <w:rFonts w:ascii="Arial" w:eastAsia="Arial" w:hAnsi="Arial" w:cs="Arial"/>
          <w:spacing w:val="7"/>
          <w:sz w:val="24"/>
        </w:rPr>
        <w:lastRenderedPageBreak/>
        <w:t>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B149D" w:rsidRPr="00646091" w:rsidRDefault="00646091" w:rsidP="00646091">
      <w:pPr>
        <w:tabs>
          <w:tab w:val="left" w:pos="147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29.3.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B149D" w:rsidRPr="00646091" w:rsidRDefault="00646091" w:rsidP="00646091">
      <w:pPr>
        <w:tabs>
          <w:tab w:val="left" w:pos="147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29.4.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B149D" w:rsidRPr="00646091" w:rsidRDefault="00646091" w:rsidP="00646091">
      <w:pPr>
        <w:tabs>
          <w:tab w:val="left" w:pos="148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29.5.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B149D" w:rsidRPr="00646091" w:rsidRDefault="00646091" w:rsidP="00646091">
      <w:pPr>
        <w:tabs>
          <w:tab w:val="left" w:pos="14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29.6.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46091">
        <w:rPr>
          <w:rFonts w:ascii="Arial" w:eastAsia="Arial" w:hAnsi="Arial" w:cs="Arial"/>
          <w:color w:val="000000"/>
          <w:spacing w:val="10"/>
          <w:sz w:val="24"/>
        </w:rPr>
        <w:t xml:space="preserve">порядка предоставления Муниципальной услуги, а также жалобы и заявления на действия </w:t>
      </w:r>
      <w:r w:rsidRPr="00646091">
        <w:rPr>
          <w:rFonts w:ascii="Arial" w:eastAsia="Arial" w:hAnsi="Arial" w:cs="Arial"/>
          <w:spacing w:val="7"/>
          <w:sz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B149D" w:rsidRPr="00646091" w:rsidRDefault="00646091" w:rsidP="00646091">
      <w:pPr>
        <w:tabs>
          <w:tab w:val="left" w:pos="144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29.7.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B149D" w:rsidRPr="00646091" w:rsidRDefault="00FB149D" w:rsidP="00646091">
      <w:pPr>
        <w:tabs>
          <w:tab w:val="left" w:pos="634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FB149D" w:rsidRPr="00646091" w:rsidRDefault="00FB149D" w:rsidP="0064609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30.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B149D" w:rsidRPr="00646091" w:rsidRDefault="00646091" w:rsidP="00646091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lastRenderedPageBreak/>
        <w:t>главе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к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руководителю МФЦ - на решения и действия (бездействие) работника МФЦ;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proofErr w:type="gramStart"/>
      <w:r w:rsidRPr="00646091">
        <w:rPr>
          <w:rFonts w:ascii="Arial" w:eastAsia="Arial" w:hAnsi="Arial" w:cs="Arial"/>
          <w:spacing w:val="7"/>
          <w:sz w:val="24"/>
        </w:rPr>
        <w:t>в</w:t>
      </w:r>
      <w:proofErr w:type="gramEnd"/>
      <w:r w:rsidRPr="00646091">
        <w:rPr>
          <w:rFonts w:ascii="Arial" w:eastAsia="Arial" w:hAnsi="Arial" w:cs="Arial"/>
          <w:spacing w:val="7"/>
          <w:sz w:val="24"/>
        </w:rPr>
        <w:t xml:space="preserve">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31. Способы информирования заявителей о порядке подачи и рассмотрения жалобы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7"/>
          <w:sz w:val="24"/>
        </w:rPr>
        <w:t>в том числе с использованием Единого портала государственных и муниципальных услуг (функций).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pacing w:val="7"/>
          <w:sz w:val="24"/>
        </w:rPr>
      </w:pPr>
    </w:p>
    <w:p w:rsidR="00FB149D" w:rsidRPr="00646091" w:rsidRDefault="00646091" w:rsidP="00646091">
      <w:pPr>
        <w:tabs>
          <w:tab w:val="left" w:pos="1367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FB149D" w:rsidRPr="00646091" w:rsidRDefault="00646091" w:rsidP="00646091">
      <w:pPr>
        <w:tabs>
          <w:tab w:val="left" w:pos="582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</w:t>
      </w:r>
    </w:p>
    <w:p w:rsidR="00FB149D" w:rsidRPr="00646091" w:rsidRDefault="00646091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  <w:r w:rsidRPr="00646091">
        <w:rPr>
          <w:rFonts w:ascii="Arial" w:eastAsia="Arial" w:hAnsi="Arial" w:cs="Arial"/>
          <w:spacing w:val="1"/>
          <w:sz w:val="24"/>
        </w:rPr>
        <w:t>32. Перечень нормативных правовых актов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1"/>
          <w:sz w:val="24"/>
        </w:rPr>
        <w:t>регулирующих порядок досудебного (внесудебного) обжалования действий (бездействия) и (или) решений</w:t>
      </w:r>
      <w:r w:rsidRPr="00646091">
        <w:rPr>
          <w:rFonts w:ascii="Arial" w:eastAsia="Arial" w:hAnsi="Arial" w:cs="Arial"/>
          <w:color w:val="000000"/>
          <w:spacing w:val="7"/>
          <w:sz w:val="24"/>
        </w:rPr>
        <w:t xml:space="preserve">, </w:t>
      </w:r>
      <w:r w:rsidRPr="00646091">
        <w:rPr>
          <w:rFonts w:ascii="Arial" w:eastAsia="Arial" w:hAnsi="Arial" w:cs="Arial"/>
          <w:spacing w:val="1"/>
          <w:sz w:val="24"/>
        </w:rPr>
        <w:t>принятых (осуществленных) в ходе предоставления Муниципальной услуги.</w:t>
      </w:r>
    </w:p>
    <w:p w:rsidR="00FB149D" w:rsidRPr="00646091" w:rsidRDefault="00FB149D" w:rsidP="006460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1"/>
          <w:sz w:val="24"/>
        </w:rPr>
      </w:pPr>
    </w:p>
    <w:p w:rsidR="00FB149D" w:rsidRPr="00646091" w:rsidRDefault="00646091" w:rsidP="00646091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</w:t>
      </w:r>
      <w:hyperlink r:id="rId16">
        <w:r w:rsidRPr="00646091">
          <w:rPr>
            <w:rFonts w:ascii="Arial" w:eastAsia="Arial" w:hAnsi="Arial" w:cs="Arial"/>
            <w:color w:val="0000FF"/>
            <w:sz w:val="24"/>
          </w:rPr>
          <w:t>главой 2.1</w:t>
        </w:r>
      </w:hyperlink>
      <w:r w:rsidRPr="00646091">
        <w:rPr>
          <w:rFonts w:ascii="Arial" w:eastAsia="Arial" w:hAnsi="Arial" w:cs="Arial"/>
          <w:sz w:val="24"/>
        </w:rPr>
        <w:t xml:space="preserve"> Федерального закона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210-ФЗ;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- </w:t>
      </w:r>
      <w:hyperlink r:id="rId17">
        <w:r w:rsidRPr="00646091">
          <w:rPr>
            <w:rFonts w:ascii="Arial" w:eastAsia="Arial" w:hAnsi="Arial" w:cs="Arial"/>
            <w:color w:val="0000FF"/>
            <w:sz w:val="24"/>
          </w:rPr>
          <w:t>Законом</w:t>
        </w:r>
      </w:hyperlink>
      <w:r w:rsidRPr="00646091">
        <w:rPr>
          <w:rFonts w:ascii="Arial" w:eastAsia="Arial" w:hAnsi="Arial" w:cs="Arial"/>
          <w:sz w:val="24"/>
        </w:rPr>
        <w:t xml:space="preserve"> Воронежской области от 26.04.2013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FB149D" w:rsidRPr="00646091" w:rsidRDefault="00646091" w:rsidP="00646091">
      <w:pPr>
        <w:numPr>
          <w:ilvl w:val="0"/>
          <w:numId w:val="10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Arial" w:hAnsi="Arial" w:cs="Arial"/>
          <w:spacing w:val="7"/>
          <w:sz w:val="24"/>
        </w:rPr>
      </w:pPr>
      <w:r w:rsidRPr="00646091">
        <w:rPr>
          <w:rFonts w:ascii="Arial" w:eastAsia="Arial" w:hAnsi="Arial" w:cs="Arial"/>
          <w:spacing w:val="7"/>
          <w:sz w:val="24"/>
        </w:rPr>
        <w:t xml:space="preserve">Постановлением Правительства Российской Федерации от 20 ноября 2012 года </w:t>
      </w:r>
      <w:r w:rsidRPr="00646091">
        <w:rPr>
          <w:rFonts w:ascii="Arial" w:eastAsia="Segoe UI Symbol" w:hAnsi="Arial" w:cs="Segoe UI Symbol"/>
          <w:spacing w:val="7"/>
          <w:sz w:val="24"/>
        </w:rPr>
        <w:t>№</w:t>
      </w:r>
      <w:r w:rsidRPr="00646091">
        <w:rPr>
          <w:rFonts w:ascii="Arial" w:eastAsia="Arial" w:hAnsi="Arial" w:cs="Arial"/>
          <w:spacing w:val="7"/>
          <w:sz w:val="24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46091" w:rsidRDefault="0064609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FB149D" w:rsidRPr="00646091" w:rsidRDefault="00646091" w:rsidP="00646091">
      <w:pPr>
        <w:spacing w:after="0" w:line="240" w:lineRule="auto"/>
        <w:ind w:firstLine="5812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1 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к</w:t>
      </w:r>
      <w:proofErr w:type="gramEnd"/>
      <w:r w:rsidRPr="00646091">
        <w:rPr>
          <w:rFonts w:ascii="Arial" w:eastAsia="Arial" w:hAnsi="Arial" w:cs="Arial"/>
          <w:sz w:val="24"/>
        </w:rPr>
        <w:t xml:space="preserve"> Административному регламенту</w:t>
      </w:r>
    </w:p>
    <w:p w:rsidR="00FB149D" w:rsidRPr="00646091" w:rsidRDefault="00FB149D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Перечень 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признаков</w:t>
      </w:r>
      <w:proofErr w:type="gramEnd"/>
      <w:r w:rsidRPr="00646091">
        <w:rPr>
          <w:rFonts w:ascii="Arial" w:eastAsia="Arial" w:hAnsi="Arial" w:cs="Arial"/>
          <w:sz w:val="24"/>
        </w:rPr>
        <w:t xml:space="preserve">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20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1. Перечень признаков заявителей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Segoe UI Symbol" w:hAnsi="Arial" w:cs="Segoe UI Symbol"/>
                <w:sz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Признак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Значения признаков заявителя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Вариант 1 «Выдача решения о переводе жилого помещения в нежилое помещение»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1.Физическое лицо 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2. Индивидуальный предприниматель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3. Юридическое лицо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1.За предоставлением Муниципальной услуги обратился лично заявитель</w:t>
            </w:r>
          </w:p>
          <w:p w:rsidR="00FB149D" w:rsidRPr="00646091" w:rsidRDefault="00646091" w:rsidP="00646091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Вариант 2 «Выдача решения о переводе нежилого помещения в жилое помещение»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1.Физическое лицо 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2. Индивидуальный предприниматель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3. Юридическое лицо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1. За предоставлением Муниципальной услуги обратился лично заявитель</w:t>
            </w:r>
          </w:p>
          <w:p w:rsidR="00FB149D" w:rsidRPr="00646091" w:rsidRDefault="00646091" w:rsidP="00646091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1.Физическое лицо 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2. Индивидуальный предприниматель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3. Юридическое лицо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1. За предоставлением Муниципальной услуги обратился лично заявитель</w:t>
            </w:r>
          </w:p>
          <w:p w:rsidR="00FB149D" w:rsidRPr="00646091" w:rsidRDefault="00646091" w:rsidP="00646091">
            <w:pPr>
              <w:spacing w:after="200" w:line="240" w:lineRule="auto"/>
              <w:jc w:val="both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2. За предоставлением </w:t>
            </w:r>
            <w:r w:rsidRPr="00646091">
              <w:rPr>
                <w:rFonts w:ascii="Arial" w:eastAsia="Arial" w:hAnsi="Arial" w:cs="Arial"/>
                <w:sz w:val="24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lastRenderedPageBreak/>
              <w:t>Вариант 4 «Выдача дубликата решения о предоставлении Муниципальной услуги»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1.Физическое лицо 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2. Индивидуальный предприниматель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3. Юридическое лицо</w:t>
            </w:r>
          </w:p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1. За предоставлением Муниципальной услуги обратился лично заявитель</w:t>
            </w:r>
          </w:p>
          <w:p w:rsidR="00FB149D" w:rsidRPr="00646091" w:rsidRDefault="00646091" w:rsidP="00646091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200" w:line="240" w:lineRule="auto"/>
        <w:ind w:left="-142"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2. Комбинации значений признаков, каждая из которых соответствует</w:t>
      </w:r>
    </w:p>
    <w:p w:rsidR="00FB149D" w:rsidRPr="00646091" w:rsidRDefault="00646091" w:rsidP="00646091">
      <w:pPr>
        <w:spacing w:after="200" w:line="240" w:lineRule="auto"/>
        <w:ind w:left="-142"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одному</w:t>
      </w:r>
      <w:proofErr w:type="gramEnd"/>
      <w:r w:rsidRPr="00646091">
        <w:rPr>
          <w:rFonts w:ascii="Arial" w:eastAsia="Arial" w:hAnsi="Arial" w:cs="Arial"/>
          <w:sz w:val="24"/>
        </w:rPr>
        <w:t xml:space="preserve"> варианту предоставления Муниципальной услуги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796"/>
      </w:tblGrid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Вариант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 xml:space="preserve">Комбинация значений признаков 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Вариант 1 «Выдача решения о переводе жилого помещения в нежилое помещение»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Физическое лицо,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физического лица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Индивидуальный предприниматель,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индивидуального предпринимателя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(по доверенности)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Вариант 2 «Выдача решения о переводе нежилого помещения в жилое помещение»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Физическое лицо,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физического лица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Индивидуальный предприниматель,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индивидуального предпринимателя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(по доверенности)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Физическое лицо,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физического лица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Индивидуальный предприниматель,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индивидуального предпринимателя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(по доверенности)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Физическое лицо,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физического лица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Индивидуальный предприниматель, лично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индивидуального предпринимателя по доверенности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FB149D" w:rsidRPr="006460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49D" w:rsidRPr="00646091" w:rsidRDefault="00646091" w:rsidP="00646091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646091">
              <w:rPr>
                <w:rFonts w:ascii="Arial" w:eastAsia="Arial" w:hAnsi="Arial" w:cs="Arial"/>
                <w:sz w:val="24"/>
              </w:rPr>
              <w:t>Представитель юридического лица (по доверенности)</w:t>
            </w:r>
          </w:p>
        </w:tc>
      </w:tr>
    </w:tbl>
    <w:p w:rsidR="00FB149D" w:rsidRPr="00646091" w:rsidRDefault="00FB149D" w:rsidP="00646091">
      <w:pPr>
        <w:spacing w:line="240" w:lineRule="auto"/>
        <w:rPr>
          <w:rFonts w:ascii="Arial" w:eastAsia="Arial" w:hAnsi="Arial" w:cs="Arial"/>
          <w:sz w:val="24"/>
        </w:rPr>
      </w:pPr>
    </w:p>
    <w:p w:rsidR="00646091" w:rsidRDefault="0064609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FB149D" w:rsidRPr="00646091" w:rsidRDefault="00646091" w:rsidP="00646091">
      <w:pPr>
        <w:spacing w:after="0" w:line="240" w:lineRule="auto"/>
        <w:ind w:firstLine="5812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2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к</w:t>
      </w:r>
      <w:proofErr w:type="gramEnd"/>
      <w:r w:rsidRPr="00646091">
        <w:rPr>
          <w:rFonts w:ascii="Arial" w:eastAsia="Arial" w:hAnsi="Arial" w:cs="Arial"/>
          <w:sz w:val="24"/>
        </w:rPr>
        <w:t xml:space="preserve"> Административному регламенту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Форма заявления о переводе помещения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кому</w:t>
      </w:r>
      <w:proofErr w:type="gramEnd"/>
      <w:r w:rsidRPr="00646091">
        <w:rPr>
          <w:rFonts w:ascii="Arial" w:eastAsia="Arial" w:hAnsi="Arial" w:cs="Arial"/>
          <w:sz w:val="24"/>
        </w:rPr>
        <w:t>: 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органа</w:t>
      </w:r>
      <w:proofErr w:type="gramEnd"/>
      <w:r w:rsidRPr="00646091">
        <w:rPr>
          <w:rFonts w:ascii="Arial" w:eastAsia="Arial" w:hAnsi="Arial" w:cs="Arial"/>
          <w:sz w:val="24"/>
        </w:rPr>
        <w:t xml:space="preserve"> местного самоуправления)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от</w:t>
      </w:r>
      <w:proofErr w:type="gramEnd"/>
      <w:r w:rsidRPr="00646091">
        <w:rPr>
          <w:rFonts w:ascii="Arial" w:eastAsia="Arial" w:hAnsi="Arial" w:cs="Arial"/>
          <w:sz w:val="24"/>
        </w:rPr>
        <w:t xml:space="preserve"> кого: 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полное</w:t>
      </w:r>
      <w:proofErr w:type="gramEnd"/>
      <w:r w:rsidRPr="00646091">
        <w:rPr>
          <w:rFonts w:ascii="Arial" w:eastAsia="Arial" w:hAnsi="Arial" w:cs="Arial"/>
          <w:sz w:val="24"/>
        </w:rPr>
        <w:t xml:space="preserve"> наименование, ИНН, ОГРН юридического лица)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контактный</w:t>
      </w:r>
      <w:proofErr w:type="gramEnd"/>
      <w:r w:rsidRPr="00646091">
        <w:rPr>
          <w:rFonts w:ascii="Arial" w:eastAsia="Arial" w:hAnsi="Arial" w:cs="Arial"/>
          <w:sz w:val="24"/>
        </w:rPr>
        <w:t xml:space="preserve"> телефон, электронная почта, почтовый адрес)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фамилия</w:t>
      </w:r>
      <w:proofErr w:type="gramEnd"/>
      <w:r w:rsidRPr="00646091">
        <w:rPr>
          <w:rFonts w:ascii="Arial" w:eastAsia="Arial" w:hAnsi="Arial" w:cs="Arial"/>
          <w:sz w:val="24"/>
        </w:rPr>
        <w:t>, имя, отчество (последнее - при наличии),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данные</w:t>
      </w:r>
      <w:proofErr w:type="gramEnd"/>
      <w:r w:rsidRPr="00646091">
        <w:rPr>
          <w:rFonts w:ascii="Arial" w:eastAsia="Arial" w:hAnsi="Arial" w:cs="Arial"/>
          <w:sz w:val="24"/>
        </w:rPr>
        <w:t xml:space="preserve"> документа, удостоверяющего личность,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контактный</w:t>
      </w:r>
      <w:proofErr w:type="gramEnd"/>
      <w:r w:rsidRPr="00646091">
        <w:rPr>
          <w:rFonts w:ascii="Arial" w:eastAsia="Arial" w:hAnsi="Arial" w:cs="Arial"/>
          <w:sz w:val="24"/>
        </w:rPr>
        <w:t xml:space="preserve"> телефон, адрес электронной почты уполномоченного лица)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данные</w:t>
      </w:r>
      <w:proofErr w:type="gramEnd"/>
      <w:r w:rsidRPr="00646091">
        <w:rPr>
          <w:rFonts w:ascii="Arial" w:eastAsia="Arial" w:hAnsi="Arial" w:cs="Arial"/>
          <w:sz w:val="24"/>
        </w:rPr>
        <w:t xml:space="preserve"> представителя заявителя)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ЗАЯВЛЕНИЕ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</w:t>
      </w:r>
      <w:proofErr w:type="gramEnd"/>
      <w:r w:rsidRPr="00646091">
        <w:rPr>
          <w:rFonts w:ascii="Arial" w:eastAsia="Arial" w:hAnsi="Arial" w:cs="Arial"/>
          <w:sz w:val="24"/>
        </w:rPr>
        <w:t xml:space="preserve"> переводе жилого помещения в нежилое помещение и нежилого помещения в жилое помещение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Прошу предоставить муниципальную услугу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______________________________________________________________в отношении помещения, находящегося в собственности_____________________________________________________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для</w:t>
      </w:r>
      <w:proofErr w:type="gramEnd"/>
      <w:r w:rsidRPr="00646091">
        <w:rPr>
          <w:rFonts w:ascii="Arial" w:eastAsia="Arial" w:hAnsi="Arial" w:cs="Arial"/>
          <w:sz w:val="24"/>
        </w:rPr>
        <w:t xml:space="preserve">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адресу:_</w:t>
      </w:r>
      <w:proofErr w:type="gramEnd"/>
      <w:r w:rsidRPr="00646091">
        <w:rPr>
          <w:rFonts w:ascii="Arial" w:eastAsia="Arial" w:hAnsi="Arial" w:cs="Arial"/>
          <w:sz w:val="24"/>
        </w:rPr>
        <w:t>___________________________________________________________ (город, улица, проспект, проезд, переулок, шоссе)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__________________________,_______________________________________ ,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дома,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корпуса, строения)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квартиры, (текущее назначение помещения (общая площадь, жилая помещения) (жилое/нежилое) площадь) из (жилого/нежилого) помещения в (нежилое/жилое) (нужное подчеркнуть)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Результат прошу выдать (направить) следующим способом (нужное подчеркнуть):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лично в Администрации;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лично в МФЦ;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в личный кабинет на ЕПГУ;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- посредством почтового отправления по почтовому адресу.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Подпись ______________________________________________________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расшифровка</w:t>
      </w:r>
      <w:proofErr w:type="gramEnd"/>
      <w:r w:rsidRPr="00646091">
        <w:rPr>
          <w:rFonts w:ascii="Arial" w:eastAsia="Arial" w:hAnsi="Arial" w:cs="Arial"/>
          <w:sz w:val="24"/>
        </w:rPr>
        <w:t xml:space="preserve"> подписи)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Дата______________________________</w:t>
      </w:r>
    </w:p>
    <w:p w:rsidR="00FB149D" w:rsidRPr="00646091" w:rsidRDefault="00646091" w:rsidP="00646091">
      <w:pPr>
        <w:spacing w:after="0" w:line="240" w:lineRule="auto"/>
        <w:ind w:firstLine="5812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3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к</w:t>
      </w:r>
      <w:proofErr w:type="gramEnd"/>
      <w:r w:rsidRPr="00646091">
        <w:rPr>
          <w:rFonts w:ascii="Arial" w:eastAsia="Arial" w:hAnsi="Arial" w:cs="Arial"/>
          <w:sz w:val="24"/>
        </w:rPr>
        <w:t xml:space="preserve"> Административному регламенту</w:t>
      </w:r>
    </w:p>
    <w:p w:rsidR="00FB149D" w:rsidRPr="00646091" w:rsidRDefault="00FB149D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FB149D" w:rsidRPr="00646091" w:rsidRDefault="00FB149D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УТВЕРЖДЕНА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Постановлением Правительства 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Российской Федерации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от</w:t>
      </w:r>
      <w:proofErr w:type="gramEnd"/>
      <w:r w:rsidRPr="00646091">
        <w:rPr>
          <w:rFonts w:ascii="Arial" w:eastAsia="Arial" w:hAnsi="Arial" w:cs="Arial"/>
          <w:sz w:val="24"/>
        </w:rPr>
        <w:t xml:space="preserve"> 10.08.2005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502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ФОРМА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уведомления</w:t>
      </w:r>
      <w:proofErr w:type="gramEnd"/>
      <w:r w:rsidRPr="00646091">
        <w:rPr>
          <w:rFonts w:ascii="Arial" w:eastAsia="Arial" w:hAnsi="Arial" w:cs="Arial"/>
          <w:sz w:val="24"/>
        </w:rPr>
        <w:t xml:space="preserve"> о переводе (отказе в переводе) жилого (нежилого)</w:t>
      </w:r>
    </w:p>
    <w:p w:rsidR="00FB149D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помещения</w:t>
      </w:r>
      <w:proofErr w:type="gramEnd"/>
      <w:r w:rsidRPr="00646091">
        <w:rPr>
          <w:rFonts w:ascii="Arial" w:eastAsia="Arial" w:hAnsi="Arial" w:cs="Arial"/>
          <w:sz w:val="24"/>
        </w:rPr>
        <w:t xml:space="preserve"> в нежилое (жилое) помещение</w:t>
      </w:r>
    </w:p>
    <w:p w:rsidR="00646091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Кому______________________________</w:t>
      </w:r>
    </w:p>
    <w:p w:rsidR="00FB149D" w:rsidRPr="00646091" w:rsidRDefault="00646091" w:rsidP="00646091">
      <w:pPr>
        <w:spacing w:after="0" w:line="240" w:lineRule="auto"/>
        <w:ind w:firstLine="4395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фамилия</w:t>
      </w:r>
      <w:proofErr w:type="gramEnd"/>
      <w:r w:rsidRPr="00646091">
        <w:rPr>
          <w:rFonts w:ascii="Arial" w:eastAsia="Arial" w:hAnsi="Arial" w:cs="Arial"/>
          <w:sz w:val="24"/>
        </w:rPr>
        <w:t>, имя, отчество –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</w:t>
      </w:r>
    </w:p>
    <w:p w:rsidR="00FB149D" w:rsidRPr="00646091" w:rsidRDefault="00646091" w:rsidP="00646091">
      <w:pPr>
        <w:spacing w:after="0" w:line="240" w:lineRule="auto"/>
        <w:ind w:firstLine="6237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для</w:t>
      </w:r>
      <w:proofErr w:type="gramEnd"/>
      <w:r w:rsidRPr="00646091">
        <w:rPr>
          <w:rFonts w:ascii="Arial" w:eastAsia="Arial" w:hAnsi="Arial" w:cs="Arial"/>
          <w:sz w:val="24"/>
        </w:rPr>
        <w:t xml:space="preserve"> граждан;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</w:t>
      </w:r>
    </w:p>
    <w:p w:rsidR="00FB149D" w:rsidRPr="00646091" w:rsidRDefault="00646091" w:rsidP="00646091">
      <w:pPr>
        <w:spacing w:after="0" w:line="240" w:lineRule="auto"/>
        <w:ind w:firstLine="4536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Полное наименование организации – 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__________________________________ </w:t>
      </w:r>
    </w:p>
    <w:p w:rsidR="00FB149D" w:rsidRPr="00646091" w:rsidRDefault="00646091" w:rsidP="00646091">
      <w:pPr>
        <w:spacing w:after="0" w:line="240" w:lineRule="auto"/>
        <w:ind w:firstLine="396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Для юридических лиц</w:t>
      </w:r>
    </w:p>
    <w:p w:rsidR="00FB149D" w:rsidRPr="00646091" w:rsidRDefault="00FB149D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Куда _____________________________ </w:t>
      </w:r>
    </w:p>
    <w:p w:rsidR="00FB149D" w:rsidRPr="00646091" w:rsidRDefault="00646091" w:rsidP="00646091">
      <w:pPr>
        <w:spacing w:after="0" w:line="240" w:lineRule="auto"/>
        <w:ind w:left="4820" w:hanging="142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почтовый</w:t>
      </w:r>
      <w:proofErr w:type="gramEnd"/>
      <w:r w:rsidRPr="00646091">
        <w:rPr>
          <w:rFonts w:ascii="Arial" w:eastAsia="Arial" w:hAnsi="Arial" w:cs="Arial"/>
          <w:sz w:val="24"/>
        </w:rPr>
        <w:t xml:space="preserve"> индекс и адрес Заявителя согласно заявлению О переводе)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_________________________________ 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_________________________________ 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_________________________________ </w:t>
      </w:r>
    </w:p>
    <w:p w:rsidR="00FB149D" w:rsidRPr="00646091" w:rsidRDefault="00FB149D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УВЕДОМЛЕНИЕ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</w:t>
      </w:r>
      <w:proofErr w:type="gramEnd"/>
      <w:r w:rsidRPr="00646091">
        <w:rPr>
          <w:rFonts w:ascii="Arial" w:eastAsia="Arial" w:hAnsi="Arial" w:cs="Arial"/>
          <w:sz w:val="24"/>
        </w:rPr>
        <w:t xml:space="preserve"> переводе (отказе в переводе) жилого (нежилого)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помещения</w:t>
      </w:r>
      <w:proofErr w:type="gramEnd"/>
      <w:r w:rsidRPr="00646091">
        <w:rPr>
          <w:rFonts w:ascii="Arial" w:eastAsia="Arial" w:hAnsi="Arial" w:cs="Arial"/>
          <w:sz w:val="24"/>
        </w:rPr>
        <w:t xml:space="preserve"> в нежилое (жилое) помещение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полное</w:t>
      </w:r>
      <w:proofErr w:type="gramEnd"/>
      <w:r w:rsidRPr="00646091">
        <w:rPr>
          <w:rFonts w:ascii="Arial" w:eastAsia="Arial" w:hAnsi="Arial" w:cs="Arial"/>
          <w:sz w:val="24"/>
        </w:rPr>
        <w:t xml:space="preserve"> наименование органа местного самоуправления,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__________________________________________________________________,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осуществляющего</w:t>
      </w:r>
      <w:proofErr w:type="gramEnd"/>
      <w:r w:rsidRPr="00646091">
        <w:rPr>
          <w:rFonts w:ascii="Arial" w:eastAsia="Arial" w:hAnsi="Arial" w:cs="Arial"/>
          <w:sz w:val="24"/>
        </w:rPr>
        <w:t xml:space="preserve"> перевод помещения)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рассмотрев</w:t>
      </w:r>
      <w:proofErr w:type="gramEnd"/>
      <w:r w:rsidRPr="00646091">
        <w:rPr>
          <w:rFonts w:ascii="Arial" w:eastAsia="Arial" w:hAnsi="Arial" w:cs="Arial"/>
          <w:sz w:val="24"/>
        </w:rPr>
        <w:t xml:space="preserve"> представленные в соответствии с частью 2 статьи 23 Жилищного кодекса Российской Федерации документы о переводе помещения общей площадью ______________ кв. м, находящегося по адресу:</w:t>
      </w:r>
    </w:p>
    <w:p w:rsidR="00FB149D" w:rsidRPr="00646091" w:rsidRDefault="00646091" w:rsidP="0064609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наименование</w:t>
      </w:r>
      <w:proofErr w:type="gramEnd"/>
      <w:r w:rsidRPr="00646091">
        <w:rPr>
          <w:rFonts w:ascii="Arial" w:eastAsia="Arial" w:hAnsi="Arial" w:cs="Arial"/>
          <w:sz w:val="24"/>
        </w:rPr>
        <w:t xml:space="preserve"> городского или сельского поселения)</w:t>
      </w:r>
    </w:p>
    <w:p w:rsidR="00FB149D" w:rsidRPr="00646091" w:rsidRDefault="00646091" w:rsidP="0064609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64609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наименование</w:t>
      </w:r>
      <w:proofErr w:type="gramEnd"/>
      <w:r w:rsidRPr="00646091">
        <w:rPr>
          <w:rFonts w:ascii="Arial" w:eastAsia="Arial" w:hAnsi="Arial" w:cs="Arial"/>
          <w:sz w:val="24"/>
        </w:rPr>
        <w:t xml:space="preserve"> улицы, площади, проспекта, бульвара, проезда и т.п.)корпус (владение, строение)</w:t>
      </w:r>
    </w:p>
    <w:p w:rsidR="00FB149D" w:rsidRPr="00646091" w:rsidRDefault="00646091" w:rsidP="0064609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дом</w:t>
      </w:r>
      <w:proofErr w:type="gramEnd"/>
      <w:r w:rsidRPr="0064609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______,</w:t>
      </w:r>
      <w:r w:rsidRPr="00646091">
        <w:rPr>
          <w:rFonts w:ascii="Arial" w:eastAsia="Arial" w:hAnsi="Arial" w:cs="Arial"/>
          <w:sz w:val="24"/>
        </w:rPr>
        <w:t xml:space="preserve"> кв. ______,</w:t>
      </w:r>
    </w:p>
    <w:p w:rsidR="00FB149D" w:rsidRPr="00646091" w:rsidRDefault="00646091" w:rsidP="0064609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из</w:t>
      </w:r>
      <w:proofErr w:type="gramEnd"/>
      <w:r w:rsidRPr="00646091">
        <w:rPr>
          <w:rFonts w:ascii="Arial" w:eastAsia="Arial" w:hAnsi="Arial" w:cs="Arial"/>
          <w:sz w:val="24"/>
        </w:rPr>
        <w:t xml:space="preserve"> жилого (нежилого) в нежилое (жилое)---------------------------------------------------------------- в целях использования</w:t>
      </w:r>
      <w:r w:rsidR="00057ACF" w:rsidRPr="00057ACF">
        <w:t xml:space="preserve"> </w:t>
      </w:r>
      <w:r w:rsidR="00057ACF" w:rsidRPr="00057ACF">
        <w:rPr>
          <w:rFonts w:ascii="Arial" w:eastAsia="Arial" w:hAnsi="Arial" w:cs="Arial"/>
          <w:sz w:val="24"/>
        </w:rPr>
        <w:t>помещения в качестве _______________________________________________</w:t>
      </w:r>
    </w:p>
    <w:p w:rsidR="00FB149D" w:rsidRPr="00646091" w:rsidRDefault="00646091" w:rsidP="0064609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ненужное</w:t>
      </w:r>
      <w:proofErr w:type="gramEnd"/>
      <w:r w:rsidRPr="00646091">
        <w:rPr>
          <w:rFonts w:ascii="Arial" w:eastAsia="Arial" w:hAnsi="Arial" w:cs="Arial"/>
          <w:sz w:val="24"/>
        </w:rPr>
        <w:t xml:space="preserve"> зачеркнуть)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>(</w:t>
      </w:r>
      <w:proofErr w:type="gramStart"/>
      <w:r w:rsidRPr="00646091">
        <w:rPr>
          <w:rFonts w:ascii="Arial" w:eastAsia="Arial" w:hAnsi="Arial" w:cs="Arial"/>
          <w:sz w:val="24"/>
        </w:rPr>
        <w:t>вид</w:t>
      </w:r>
      <w:proofErr w:type="gramEnd"/>
      <w:r w:rsidRPr="00646091">
        <w:rPr>
          <w:rFonts w:ascii="Arial" w:eastAsia="Arial" w:hAnsi="Arial" w:cs="Arial"/>
          <w:sz w:val="24"/>
        </w:rPr>
        <w:t xml:space="preserve"> использования помещения в соответствии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</w:t>
      </w:r>
      <w:proofErr w:type="gramStart"/>
      <w:r w:rsidRPr="00646091">
        <w:rPr>
          <w:rFonts w:ascii="Arial" w:eastAsia="Arial" w:hAnsi="Arial" w:cs="Arial"/>
          <w:sz w:val="24"/>
        </w:rPr>
        <w:t>с</w:t>
      </w:r>
      <w:proofErr w:type="gramEnd"/>
      <w:r w:rsidRPr="00646091">
        <w:rPr>
          <w:rFonts w:ascii="Arial" w:eastAsia="Arial" w:hAnsi="Arial" w:cs="Arial"/>
          <w:sz w:val="24"/>
        </w:rPr>
        <w:t xml:space="preserve"> заявлением о переводе)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__________________________________________________________________,</w:t>
      </w:r>
    </w:p>
    <w:p w:rsidR="00FB149D" w:rsidRPr="00646091" w:rsidRDefault="00FB149D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РЕШИЛ (_________________________________________________________):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наименование</w:t>
      </w:r>
      <w:proofErr w:type="gramEnd"/>
      <w:r w:rsidRPr="00646091">
        <w:rPr>
          <w:rFonts w:ascii="Arial" w:eastAsia="Arial" w:hAnsi="Arial" w:cs="Arial"/>
          <w:sz w:val="24"/>
        </w:rPr>
        <w:t xml:space="preserve"> акта, дата его принятия и номер)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1. Помещение на основании приложенных к заявлению документов: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жилого</w:t>
      </w:r>
      <w:proofErr w:type="gramEnd"/>
      <w:r w:rsidRPr="00646091">
        <w:rPr>
          <w:rFonts w:ascii="Arial" w:eastAsia="Arial" w:hAnsi="Arial" w:cs="Arial"/>
          <w:sz w:val="24"/>
        </w:rPr>
        <w:t xml:space="preserve"> (нежилого) в нежилое (жилое)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а</w:t>
      </w:r>
      <w:proofErr w:type="gramEnd"/>
      <w:r w:rsidRPr="00646091">
        <w:rPr>
          <w:rFonts w:ascii="Arial" w:eastAsia="Arial" w:hAnsi="Arial" w:cs="Arial"/>
          <w:sz w:val="24"/>
        </w:rPr>
        <w:t>) перевести из -------------------------------------------------------- без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ненужное</w:t>
      </w:r>
      <w:proofErr w:type="gramEnd"/>
      <w:r w:rsidRPr="00646091">
        <w:rPr>
          <w:rFonts w:ascii="Arial" w:eastAsia="Arial" w:hAnsi="Arial" w:cs="Arial"/>
          <w:sz w:val="24"/>
        </w:rPr>
        <w:t xml:space="preserve"> зачеркнуть)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предварительных</w:t>
      </w:r>
      <w:proofErr w:type="gramEnd"/>
      <w:r w:rsidRPr="00646091">
        <w:rPr>
          <w:rFonts w:ascii="Arial" w:eastAsia="Arial" w:hAnsi="Arial" w:cs="Arial"/>
          <w:sz w:val="24"/>
        </w:rPr>
        <w:t xml:space="preserve"> условий;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б</w:t>
      </w:r>
      <w:proofErr w:type="gramEnd"/>
      <w:r w:rsidRPr="00646091">
        <w:rPr>
          <w:rFonts w:ascii="Arial" w:eastAsia="Arial" w:hAnsi="Arial" w:cs="Arial"/>
          <w:sz w:val="24"/>
        </w:rPr>
        <w:t>) перевести из жилого (нежилого) в нежилое (жилое) при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условии</w:t>
      </w:r>
      <w:proofErr w:type="gramEnd"/>
      <w:r w:rsidRPr="00646091">
        <w:rPr>
          <w:rFonts w:ascii="Arial" w:eastAsia="Arial" w:hAnsi="Arial" w:cs="Arial"/>
          <w:sz w:val="24"/>
        </w:rPr>
        <w:t xml:space="preserve"> проведения в установленном порядке следующих видов работ: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перечень</w:t>
      </w:r>
      <w:proofErr w:type="gramEnd"/>
      <w:r w:rsidRPr="00646091">
        <w:rPr>
          <w:rFonts w:ascii="Arial" w:eastAsia="Arial" w:hAnsi="Arial" w:cs="Arial"/>
          <w:sz w:val="24"/>
        </w:rPr>
        <w:t xml:space="preserve"> работ по переустройству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(</w:t>
      </w:r>
      <w:proofErr w:type="gramStart"/>
      <w:r w:rsidRPr="00646091">
        <w:rPr>
          <w:rFonts w:ascii="Arial" w:eastAsia="Arial" w:hAnsi="Arial" w:cs="Arial"/>
          <w:sz w:val="24"/>
        </w:rPr>
        <w:t>перепланировке</w:t>
      </w:r>
      <w:proofErr w:type="gramEnd"/>
      <w:r w:rsidRPr="00646091">
        <w:rPr>
          <w:rFonts w:ascii="Arial" w:eastAsia="Arial" w:hAnsi="Arial" w:cs="Arial"/>
          <w:sz w:val="24"/>
        </w:rPr>
        <w:t>) помещения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</w:t>
      </w:r>
      <w:proofErr w:type="gramStart"/>
      <w:r w:rsidRPr="00646091">
        <w:rPr>
          <w:rFonts w:ascii="Arial" w:eastAsia="Arial" w:hAnsi="Arial" w:cs="Arial"/>
          <w:sz w:val="24"/>
        </w:rPr>
        <w:t>или</w:t>
      </w:r>
      <w:proofErr w:type="gramEnd"/>
      <w:r w:rsidRPr="00646091">
        <w:rPr>
          <w:rFonts w:ascii="Arial" w:eastAsia="Arial" w:hAnsi="Arial" w:cs="Arial"/>
          <w:sz w:val="24"/>
        </w:rPr>
        <w:t xml:space="preserve"> иных необходимых работ по ремонту, реконструкции,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</w:t>
      </w:r>
      <w:proofErr w:type="gramStart"/>
      <w:r w:rsidRPr="00646091">
        <w:rPr>
          <w:rFonts w:ascii="Arial" w:eastAsia="Arial" w:hAnsi="Arial" w:cs="Arial"/>
          <w:sz w:val="24"/>
        </w:rPr>
        <w:t>реставрации</w:t>
      </w:r>
      <w:proofErr w:type="gramEnd"/>
      <w:r w:rsidRPr="00646091">
        <w:rPr>
          <w:rFonts w:ascii="Arial" w:eastAsia="Arial" w:hAnsi="Arial" w:cs="Arial"/>
          <w:sz w:val="24"/>
        </w:rPr>
        <w:t xml:space="preserve"> помещения)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_________________________________________________________________.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2. Отказать в переводе указанного помещения из жилого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(</w:t>
      </w:r>
      <w:proofErr w:type="gramStart"/>
      <w:r w:rsidRPr="00646091">
        <w:rPr>
          <w:rFonts w:ascii="Arial" w:eastAsia="Arial" w:hAnsi="Arial" w:cs="Arial"/>
          <w:sz w:val="24"/>
        </w:rPr>
        <w:t>нежилого</w:t>
      </w:r>
      <w:proofErr w:type="gramEnd"/>
      <w:r w:rsidRPr="00646091">
        <w:rPr>
          <w:rFonts w:ascii="Arial" w:eastAsia="Arial" w:hAnsi="Arial" w:cs="Arial"/>
          <w:sz w:val="24"/>
        </w:rPr>
        <w:t>) в нежилое (жилое) в связи с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(</w:t>
      </w:r>
      <w:proofErr w:type="gramStart"/>
      <w:r w:rsidRPr="00646091">
        <w:rPr>
          <w:rFonts w:ascii="Arial" w:eastAsia="Arial" w:hAnsi="Arial" w:cs="Arial"/>
          <w:sz w:val="24"/>
        </w:rPr>
        <w:t>основание</w:t>
      </w:r>
      <w:proofErr w:type="gramEnd"/>
      <w:r w:rsidRPr="00646091">
        <w:rPr>
          <w:rFonts w:ascii="Arial" w:eastAsia="Arial" w:hAnsi="Arial" w:cs="Arial"/>
          <w:sz w:val="24"/>
        </w:rPr>
        <w:t>(я), установленное частью 1 статьи 24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Жилищного кодекса Российской Федерации)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FB149D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 ________________ _____________________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 (</w:t>
      </w:r>
      <w:proofErr w:type="gramStart"/>
      <w:r w:rsidRPr="00646091">
        <w:rPr>
          <w:rFonts w:ascii="Arial" w:eastAsia="Arial" w:hAnsi="Arial" w:cs="Arial"/>
          <w:sz w:val="24"/>
        </w:rPr>
        <w:t>должность</w:t>
      </w:r>
      <w:proofErr w:type="gramEnd"/>
      <w:r w:rsidRPr="00646091">
        <w:rPr>
          <w:rFonts w:ascii="Arial" w:eastAsia="Arial" w:hAnsi="Arial" w:cs="Arial"/>
          <w:sz w:val="24"/>
        </w:rPr>
        <w:t xml:space="preserve"> лица, (подпись) (расшифровка подписи)</w:t>
      </w: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подписавшего</w:t>
      </w:r>
      <w:proofErr w:type="gramEnd"/>
      <w:r w:rsidRPr="00646091">
        <w:rPr>
          <w:rFonts w:ascii="Arial" w:eastAsia="Arial" w:hAnsi="Arial" w:cs="Arial"/>
          <w:sz w:val="24"/>
        </w:rPr>
        <w:t xml:space="preserve"> уведомление)</w:t>
      </w:r>
    </w:p>
    <w:p w:rsidR="00FB149D" w:rsidRPr="00646091" w:rsidRDefault="00FB149D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" " ____________ 20____ г.</w:t>
      </w:r>
    </w:p>
    <w:p w:rsidR="00FB149D" w:rsidRPr="00646091" w:rsidRDefault="00FB149D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B149D" w:rsidRPr="00646091" w:rsidRDefault="00057ACF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М.П.</w:t>
      </w:r>
    </w:p>
    <w:p w:rsidR="00057ACF" w:rsidRDefault="00057AC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4</w:t>
      </w:r>
    </w:p>
    <w:p w:rsidR="00FB149D" w:rsidRPr="00646091" w:rsidRDefault="00646091" w:rsidP="00057ACF">
      <w:pPr>
        <w:spacing w:after="0" w:line="240" w:lineRule="auto"/>
        <w:ind w:firstLine="4111"/>
        <w:jc w:val="center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к</w:t>
      </w:r>
      <w:proofErr w:type="gramEnd"/>
      <w:r w:rsidRPr="00646091">
        <w:rPr>
          <w:rFonts w:ascii="Arial" w:eastAsia="Arial" w:hAnsi="Arial" w:cs="Arial"/>
          <w:sz w:val="24"/>
        </w:rPr>
        <w:t xml:space="preserve"> настоящему Административному</w:t>
      </w:r>
      <w:r w:rsidR="00057ACF">
        <w:rPr>
          <w:rFonts w:ascii="Arial" w:eastAsia="Arial" w:hAnsi="Arial" w:cs="Arial"/>
          <w:sz w:val="24"/>
        </w:rPr>
        <w:t xml:space="preserve"> </w:t>
      </w:r>
      <w:r w:rsidRPr="00646091">
        <w:rPr>
          <w:rFonts w:ascii="Arial" w:eastAsia="Arial" w:hAnsi="Arial" w:cs="Arial"/>
          <w:sz w:val="24"/>
        </w:rPr>
        <w:t>регламенту</w:t>
      </w:r>
    </w:p>
    <w:p w:rsidR="00FB149D" w:rsidRPr="00646091" w:rsidRDefault="00FB149D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Форма решения об отказе в приёме и регистрации документов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057ACF">
      <w:pPr>
        <w:spacing w:after="0" w:line="240" w:lineRule="auto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Наименование органа, уполномоченного на предоставление услуги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Кому: ________________________________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Контактные данные: ___________________</w:t>
      </w:r>
    </w:p>
    <w:p w:rsidR="00FB149D" w:rsidRPr="00646091" w:rsidRDefault="00646091" w:rsidP="0064609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46091">
        <w:rPr>
          <w:rFonts w:ascii="Arial" w:eastAsia="Arial" w:hAnsi="Arial" w:cs="Arial"/>
          <w:sz w:val="24"/>
        </w:rPr>
        <w:t>от</w:t>
      </w:r>
      <w:proofErr w:type="gramEnd"/>
      <w:r w:rsidRPr="00646091">
        <w:rPr>
          <w:rFonts w:ascii="Arial" w:eastAsia="Arial" w:hAnsi="Arial" w:cs="Arial"/>
          <w:sz w:val="24"/>
        </w:rPr>
        <w:t xml:space="preserve"> _____________ 20__ г.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_____ </w:t>
      </w:r>
    </w:p>
    <w:p w:rsidR="00FB149D" w:rsidRPr="00646091" w:rsidRDefault="00FB149D" w:rsidP="0064609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По результатам рассмотрения заявления от _____________ </w:t>
      </w:r>
      <w:r w:rsidRPr="00646091">
        <w:rPr>
          <w:rFonts w:ascii="Arial" w:eastAsia="Segoe UI Symbol" w:hAnsi="Arial" w:cs="Segoe UI Symbol"/>
          <w:sz w:val="24"/>
        </w:rPr>
        <w:t>№</w:t>
      </w:r>
      <w:r w:rsidRPr="00646091">
        <w:rPr>
          <w:rFonts w:ascii="Arial" w:eastAsia="Arial" w:hAnsi="Arial" w:cs="Arial"/>
          <w:sz w:val="24"/>
        </w:rPr>
        <w:t xml:space="preserve">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___________________________________________________________________________________________________________________________________ .</w:t>
      </w:r>
    </w:p>
    <w:p w:rsidR="00FB149D" w:rsidRPr="00646091" w:rsidRDefault="00646091" w:rsidP="00646091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Дополнительно информируем: __________________________________ ________________________________________________________________</w:t>
      </w:r>
      <w:proofErr w:type="gramStart"/>
      <w:r w:rsidRPr="00646091">
        <w:rPr>
          <w:rFonts w:ascii="Arial" w:eastAsia="Arial" w:hAnsi="Arial" w:cs="Arial"/>
          <w:sz w:val="24"/>
        </w:rPr>
        <w:t>_ .</w:t>
      </w:r>
      <w:proofErr w:type="gramEnd"/>
      <w:r w:rsidRPr="00646091">
        <w:rPr>
          <w:rFonts w:ascii="Arial" w:eastAsia="Arial" w:hAnsi="Arial" w:cs="Arial"/>
          <w:sz w:val="24"/>
        </w:rPr>
        <w:t xml:space="preserve"> </w:t>
      </w:r>
    </w:p>
    <w:p w:rsidR="00FB149D" w:rsidRPr="00646091" w:rsidRDefault="00FB149D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FB149D" w:rsidRPr="00646091" w:rsidRDefault="00646091" w:rsidP="0064609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B149D" w:rsidRPr="00646091" w:rsidRDefault="00FB149D" w:rsidP="00057AC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57ACF" w:rsidRDefault="00646091" w:rsidP="00057ACF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646091">
        <w:rPr>
          <w:rFonts w:ascii="Arial" w:eastAsia="Arial" w:hAnsi="Arial" w:cs="Arial"/>
          <w:sz w:val="24"/>
        </w:rPr>
        <w:t>_____________________________________________________________ Должность сотрудника, принявшего решение____________________ __________________________</w:t>
      </w:r>
      <w:r w:rsidR="00057ACF">
        <w:rPr>
          <w:rFonts w:ascii="Arial" w:eastAsia="Arial" w:hAnsi="Arial" w:cs="Arial"/>
          <w:sz w:val="24"/>
        </w:rPr>
        <w:t>______________________________</w:t>
      </w:r>
    </w:p>
    <w:p w:rsidR="00FB149D" w:rsidRPr="00646091" w:rsidRDefault="00646091" w:rsidP="00057ACF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bookmarkStart w:id="0" w:name="_GoBack"/>
      <w:bookmarkEnd w:id="0"/>
      <w:r w:rsidRPr="00646091">
        <w:rPr>
          <w:rFonts w:ascii="Arial" w:eastAsia="Arial" w:hAnsi="Arial" w:cs="Arial"/>
          <w:sz w:val="24"/>
        </w:rPr>
        <w:t>Подпись Расшифровка подписи Ф.И.О.</w:t>
      </w:r>
    </w:p>
    <w:sectPr w:rsidR="00FB149D" w:rsidRPr="00646091" w:rsidSect="006460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2A23"/>
    <w:multiLevelType w:val="multilevel"/>
    <w:tmpl w:val="536A6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252B4"/>
    <w:multiLevelType w:val="multilevel"/>
    <w:tmpl w:val="0DB63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C18B5"/>
    <w:multiLevelType w:val="multilevel"/>
    <w:tmpl w:val="18A4D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F1A3E"/>
    <w:multiLevelType w:val="multilevel"/>
    <w:tmpl w:val="EFC0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51817"/>
    <w:multiLevelType w:val="multilevel"/>
    <w:tmpl w:val="E5A81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607A5"/>
    <w:multiLevelType w:val="multilevel"/>
    <w:tmpl w:val="CAFA8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64BB3"/>
    <w:multiLevelType w:val="multilevel"/>
    <w:tmpl w:val="CAB4D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D43BD0"/>
    <w:multiLevelType w:val="multilevel"/>
    <w:tmpl w:val="D35AC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6446B"/>
    <w:multiLevelType w:val="multilevel"/>
    <w:tmpl w:val="DE841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E5096C"/>
    <w:multiLevelType w:val="multilevel"/>
    <w:tmpl w:val="61B85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49D"/>
    <w:rsid w:val="00057ACF"/>
    <w:rsid w:val="00646091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D10F7-FF8B-4441-AB2A-2A44D0F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xo-berezovskoe-r20.gosweb.gosuslugi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vrn.ru/" TargetMode="Externa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hyperlink" Target="https://suxo-berezovskoe-r20.gosweb.gosuslugi.ru/" TargetMode="Externa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14670</Words>
  <Characters>83619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2</cp:revision>
  <cp:lastPrinted>2023-12-28T09:59:00Z</cp:lastPrinted>
  <dcterms:created xsi:type="dcterms:W3CDTF">2023-12-28T09:46:00Z</dcterms:created>
  <dcterms:modified xsi:type="dcterms:W3CDTF">2023-12-28T09:59:00Z</dcterms:modified>
</cp:coreProperties>
</file>